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附件6</w:t>
      </w:r>
    </w:p>
    <w:p>
      <w:pPr>
        <w:adjustRightInd w:val="0"/>
        <w:snapToGrid w:val="0"/>
        <w:ind w:firstLine="0"/>
        <w:rPr>
          <w:rFonts w:eastAsia="黑体"/>
          <w:kern w:val="0"/>
          <w:szCs w:val="32"/>
        </w:rPr>
      </w:pPr>
    </w:p>
    <w:p>
      <w:pPr>
        <w:spacing w:line="640" w:lineRule="exact"/>
        <w:ind w:firstLine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参赛队健康承诺书</w:t>
      </w: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本参赛队共计______人参加2021年四川技能大赛</w:t>
      </w:r>
      <w:r>
        <w:rPr>
          <w:rFonts w:hint="eastAsia" w:ascii="仿宋_GB2312"/>
          <w:szCs w:val="32"/>
        </w:rPr>
        <w:t>——</w:t>
      </w:r>
      <w:r>
        <w:rPr>
          <w:szCs w:val="32"/>
        </w:rPr>
        <w:t>首届新职业技能大赛（</w:t>
      </w:r>
      <w:r>
        <w:rPr>
          <w:szCs w:val="32"/>
        </w:rPr>
        <w:sym w:font="Wingdings 2" w:char="00A3"/>
      </w:r>
      <w:r>
        <w:rPr>
          <w:szCs w:val="32"/>
        </w:rPr>
        <w:t xml:space="preserve">四川省信息通信学校赛点  </w:t>
      </w:r>
      <w:r>
        <w:rPr>
          <w:szCs w:val="32"/>
        </w:rPr>
        <w:sym w:font="Wingdings 2" w:char="00A3"/>
      </w:r>
      <w:r>
        <w:rPr>
          <w:szCs w:val="32"/>
        </w:rPr>
        <w:t>四川工程职业技术学院赛点），在大赛期间，自觉遵守疫情防控有关规定，并承诺：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640" w:firstLineChars="200"/>
        <w:rPr>
          <w:szCs w:val="32"/>
        </w:rPr>
      </w:pPr>
      <w:r>
        <w:rPr>
          <w:szCs w:val="32"/>
        </w:rPr>
        <w:t>本参赛队所有人员身体健康，近14天无发烧、无干咳等呼吸道症状。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640" w:firstLineChars="200"/>
        <w:rPr>
          <w:szCs w:val="32"/>
        </w:rPr>
      </w:pPr>
      <w:r>
        <w:rPr>
          <w:szCs w:val="32"/>
        </w:rPr>
        <w:t>本参赛队所有人员21天没有到达过中、高风险疫区，没有接触过中、高风险疫区人员，没有接触过确诊或疑似病例，居住社区无疑似或确诊病例。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640" w:firstLineChars="200"/>
        <w:rPr>
          <w:szCs w:val="32"/>
        </w:rPr>
      </w:pPr>
      <w:r>
        <w:rPr>
          <w:szCs w:val="32"/>
        </w:rPr>
        <w:t>自觉保持个人清洁卫生，在大赛期间佩戴口罩、不外出与大赛无关的公众场所、勤洗手、不随地吐痰。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640" w:firstLineChars="200"/>
        <w:rPr>
          <w:szCs w:val="32"/>
        </w:rPr>
      </w:pPr>
      <w:r>
        <w:rPr>
          <w:szCs w:val="32"/>
        </w:rPr>
        <w:t>主动配合大赛组委会的健康监测，如出现发烧、干咳等呼吸道症状时应及时向组委会报告。</w:t>
      </w:r>
    </w:p>
    <w:p>
      <w:pPr>
        <w:ind w:left="315"/>
      </w:pPr>
    </w:p>
    <w:p>
      <w:pPr>
        <w:ind w:left="315"/>
      </w:pPr>
    </w:p>
    <w:p>
      <w:pPr>
        <w:ind w:left="315"/>
        <w:rPr>
          <w:szCs w:val="32"/>
        </w:rPr>
      </w:pPr>
      <w:r>
        <w:t xml:space="preserve">                </w:t>
      </w:r>
      <w:r>
        <w:rPr>
          <w:szCs w:val="32"/>
        </w:rPr>
        <w:t>参赛单位（盖章）：</w:t>
      </w:r>
      <w:r>
        <w:rPr>
          <w:szCs w:val="32"/>
          <w:u w:val="single"/>
        </w:rPr>
        <w:t xml:space="preserve">                  </w:t>
      </w:r>
      <w:r>
        <w:rPr>
          <w:szCs w:val="32"/>
        </w:rPr>
        <w:t xml:space="preserve"> </w:t>
      </w:r>
    </w:p>
    <w:p>
      <w:pPr>
        <w:ind w:left="315"/>
        <w:rPr>
          <w:szCs w:val="32"/>
        </w:rPr>
      </w:pPr>
    </w:p>
    <w:p>
      <w:pPr>
        <w:rPr>
          <w:szCs w:val="32"/>
        </w:rPr>
      </w:pPr>
      <w:r>
        <w:rPr>
          <w:szCs w:val="32"/>
        </w:rPr>
        <w:t xml:space="preserve">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62E32"/>
    <w:multiLevelType w:val="singleLevel"/>
    <w:tmpl w:val="AFE62E32"/>
    <w:lvl w:ilvl="0" w:tentative="0">
      <w:start w:val="1"/>
      <w:numFmt w:val="decimal"/>
      <w:suff w:val="nothing"/>
      <w:lvlText w:val="%1."/>
      <w:lvlJc w:val="left"/>
      <w:pPr>
        <w:ind w:left="31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B0545"/>
    <w:rsid w:val="6F0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2021-09-06T08:56:00Z</dcterms:created>
  <dc:creator>黄浩琳</dc:creator>
  <cp:lastModifiedBy>黄浩琳</cp:lastModifiedBy>
  <dcterms:modified xsi:type="dcterms:W3CDTF">2021-09-06T08:59:28Z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