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00" w:lineRule="auto"/>
        <w:rPr>
          <w:rFonts w:hint="default" w:ascii="宋体" w:hAnsi="宋体" w:cs="宋体"/>
          <w:b w:val="0"/>
          <w:bCs w:val="0"/>
          <w:color w:val="auto"/>
          <w:lang w:val="en-US" w:eastAsia="zh-CN"/>
        </w:rPr>
      </w:pPr>
      <w:r>
        <w:rPr>
          <w:rFonts w:hint="eastAsia" w:ascii="宋体" w:hAnsi="宋体" w:cs="宋体"/>
          <w:b w:val="0"/>
          <w:bCs w:val="0"/>
          <w:color w:val="auto"/>
          <w:lang w:val="en-US" w:eastAsia="zh-CN"/>
        </w:rPr>
        <w:t>附件2</w:t>
      </w:r>
    </w:p>
    <w:p>
      <w:pPr>
        <w:pStyle w:val="2"/>
      </w:pPr>
    </w:p>
    <w:p>
      <w:pPr>
        <w:pStyle w:val="2"/>
      </w:pPr>
      <w:r>
        <w:t>育婴员</w:t>
      </w:r>
    </w:p>
    <w:p>
      <w:pPr>
        <w:pStyle w:val="3"/>
        <w:rPr>
          <w:rFonts w:ascii="黑体"/>
          <w:sz w:val="36"/>
        </w:rPr>
      </w:pPr>
    </w:p>
    <w:p>
      <w:pPr>
        <w:pStyle w:val="7"/>
        <w:numPr>
          <w:ilvl w:val="1"/>
          <w:numId w:val="1"/>
        </w:numPr>
        <w:tabs>
          <w:tab w:val="left" w:pos="831"/>
          <w:tab w:val="left" w:pos="832"/>
        </w:tabs>
        <w:spacing w:before="158" w:after="0" w:line="240" w:lineRule="auto"/>
        <w:ind w:left="831" w:right="0" w:hanging="601"/>
        <w:jc w:val="left"/>
        <w:rPr>
          <w:rFonts w:hint="eastAsia" w:ascii="黑体" w:eastAsia="黑体"/>
          <w:sz w:val="24"/>
        </w:rPr>
      </w:pPr>
      <w:r>
        <w:rPr>
          <w:rFonts w:hint="eastAsia" w:ascii="黑体" w:eastAsia="黑体"/>
          <w:sz w:val="24"/>
        </w:rPr>
        <w:t>职业定义</w:t>
      </w:r>
    </w:p>
    <w:p>
      <w:pPr>
        <w:pStyle w:val="3"/>
        <w:spacing w:before="161"/>
        <w:ind w:left="831"/>
      </w:pPr>
      <w:r>
        <w:t>在 0～3 岁婴幼儿家庭从事婴幼儿日常生活照料、护理和辅助早期成长的人员。</w:t>
      </w:r>
    </w:p>
    <w:p>
      <w:pPr>
        <w:pStyle w:val="7"/>
        <w:numPr>
          <w:ilvl w:val="1"/>
          <w:numId w:val="1"/>
        </w:numPr>
        <w:tabs>
          <w:tab w:val="left" w:pos="831"/>
          <w:tab w:val="left" w:pos="832"/>
        </w:tabs>
        <w:spacing w:before="160" w:after="0" w:line="240" w:lineRule="auto"/>
        <w:ind w:left="831" w:right="0" w:hanging="601"/>
        <w:jc w:val="left"/>
        <w:rPr>
          <w:rFonts w:hint="eastAsia" w:ascii="黑体" w:eastAsia="黑体"/>
          <w:sz w:val="24"/>
        </w:rPr>
      </w:pPr>
      <w:r>
        <w:rPr>
          <w:rFonts w:hint="eastAsia" w:ascii="黑体" w:eastAsia="黑体"/>
          <w:sz w:val="24"/>
        </w:rPr>
        <w:t>职业技能等级</w:t>
      </w:r>
    </w:p>
    <w:p>
      <w:pPr>
        <w:pStyle w:val="3"/>
        <w:spacing w:before="158"/>
        <w:ind w:left="831"/>
      </w:pPr>
      <w:r>
        <w:t>本职业共设三个等级，分别为：五级/初级工、四级/中级工、三级/高级工。</w:t>
      </w:r>
    </w:p>
    <w:p>
      <w:pPr>
        <w:pStyle w:val="7"/>
        <w:numPr>
          <w:ilvl w:val="1"/>
          <w:numId w:val="1"/>
        </w:numPr>
        <w:tabs>
          <w:tab w:val="left" w:pos="831"/>
          <w:tab w:val="left" w:pos="832"/>
        </w:tabs>
        <w:spacing w:before="160" w:after="0" w:line="240" w:lineRule="auto"/>
        <w:ind w:left="831" w:right="0" w:hanging="601"/>
        <w:jc w:val="left"/>
        <w:rPr>
          <w:rFonts w:hint="eastAsia" w:ascii="黑体" w:eastAsia="黑体"/>
          <w:sz w:val="24"/>
        </w:rPr>
      </w:pPr>
      <w:r>
        <w:rPr>
          <w:rFonts w:hint="eastAsia" w:ascii="黑体" w:eastAsia="黑体"/>
          <w:sz w:val="24"/>
        </w:rPr>
        <w:t>职业能力特征</w:t>
      </w:r>
    </w:p>
    <w:p>
      <w:pPr>
        <w:pStyle w:val="3"/>
        <w:spacing w:before="159" w:line="364" w:lineRule="auto"/>
        <w:ind w:left="231" w:right="613" w:firstLine="600"/>
      </w:pPr>
      <w:r>
        <w:t>人格健全，身心健康，视觉、听觉正常，动作灵活，观察敏锐，良好语言表达能力， 有爱心、耐心和责任心。</w:t>
      </w:r>
    </w:p>
    <w:p>
      <w:pPr>
        <w:pStyle w:val="7"/>
        <w:numPr>
          <w:ilvl w:val="1"/>
          <w:numId w:val="1"/>
        </w:numPr>
        <w:tabs>
          <w:tab w:val="left" w:pos="831"/>
          <w:tab w:val="left" w:pos="832"/>
        </w:tabs>
        <w:spacing w:before="0" w:after="0" w:line="306" w:lineRule="exact"/>
        <w:ind w:left="831" w:right="0" w:hanging="601"/>
        <w:jc w:val="left"/>
        <w:rPr>
          <w:rFonts w:hint="eastAsia" w:ascii="黑体" w:eastAsia="黑体"/>
          <w:sz w:val="24"/>
        </w:rPr>
      </w:pPr>
      <w:r>
        <w:rPr>
          <w:rFonts w:hint="eastAsia" w:ascii="黑体" w:eastAsia="黑体"/>
          <w:sz w:val="24"/>
        </w:rPr>
        <w:t>普通受教育程度</w:t>
      </w:r>
    </w:p>
    <w:p>
      <w:pPr>
        <w:pStyle w:val="3"/>
        <w:spacing w:before="160"/>
        <w:ind w:left="951"/>
      </w:pPr>
      <w:r>
        <w:t>初中毕业（或相当文化程度）。</w:t>
      </w:r>
    </w:p>
    <w:p>
      <w:pPr>
        <w:pStyle w:val="7"/>
        <w:numPr>
          <w:ilvl w:val="1"/>
          <w:numId w:val="1"/>
        </w:numPr>
        <w:tabs>
          <w:tab w:val="left" w:pos="831"/>
          <w:tab w:val="left" w:pos="832"/>
        </w:tabs>
        <w:spacing w:before="158" w:after="0" w:line="240" w:lineRule="auto"/>
        <w:ind w:left="831" w:right="0" w:hanging="601"/>
        <w:jc w:val="left"/>
        <w:rPr>
          <w:rFonts w:hint="eastAsia" w:ascii="黑体" w:eastAsia="黑体"/>
          <w:sz w:val="24"/>
        </w:rPr>
      </w:pPr>
      <w:r>
        <w:rPr>
          <w:rFonts w:hint="eastAsia" w:ascii="黑体" w:eastAsia="黑体"/>
          <w:sz w:val="24"/>
        </w:rPr>
        <w:t>职业技能鉴定要求</w:t>
      </w:r>
    </w:p>
    <w:p>
      <w:pPr>
        <w:pStyle w:val="7"/>
        <w:numPr>
          <w:ilvl w:val="2"/>
          <w:numId w:val="1"/>
        </w:numPr>
        <w:tabs>
          <w:tab w:val="left" w:pos="1071"/>
          <w:tab w:val="left" w:pos="1072"/>
        </w:tabs>
        <w:spacing w:before="161" w:after="0" w:line="240" w:lineRule="auto"/>
        <w:ind w:left="1071" w:right="0" w:hanging="841"/>
        <w:jc w:val="left"/>
        <w:rPr>
          <w:rFonts w:hint="eastAsia" w:ascii="黑体" w:eastAsia="黑体"/>
          <w:sz w:val="24"/>
        </w:rPr>
      </w:pPr>
      <w:r>
        <w:rPr>
          <w:rFonts w:hint="eastAsia" w:ascii="黑体" w:eastAsia="黑体"/>
          <w:sz w:val="24"/>
        </w:rPr>
        <w:t>申报条件</w:t>
      </w:r>
    </w:p>
    <w:p>
      <w:pPr>
        <w:pStyle w:val="3"/>
        <w:spacing w:before="158"/>
        <w:ind w:left="711"/>
      </w:pPr>
      <w:r>
        <w:t>具备以下条件之一者，可申报五级/初级工：</w:t>
      </w:r>
    </w:p>
    <w:p>
      <w:pPr>
        <w:pStyle w:val="7"/>
        <w:numPr>
          <w:ilvl w:val="3"/>
          <w:numId w:val="2"/>
        </w:numPr>
        <w:tabs>
          <w:tab w:val="left" w:pos="1193"/>
        </w:tabs>
        <w:spacing w:before="160" w:after="0" w:line="240" w:lineRule="auto"/>
        <w:ind w:left="1192" w:right="0" w:hanging="602"/>
        <w:jc w:val="left"/>
        <w:rPr>
          <w:sz w:val="24"/>
        </w:rPr>
      </w:pPr>
      <w:r>
        <w:rPr>
          <w:spacing w:val="-4"/>
          <w:sz w:val="24"/>
        </w:rPr>
        <w:t xml:space="preserve">累计从事本职业或相关职业 </w:t>
      </w:r>
      <w:r>
        <w:fldChar w:fldCharType="begin"/>
      </w:r>
      <w:r>
        <w:instrText xml:space="preserve"> HYPERLINK \l "_bookmark0" </w:instrText>
      </w:r>
      <w:r>
        <w:fldChar w:fldCharType="separate"/>
      </w:r>
      <w:r>
        <w:rPr>
          <w:position w:val="12"/>
          <w:sz w:val="12"/>
        </w:rPr>
        <w:t>①</w:t>
      </w:r>
      <w:r>
        <w:rPr>
          <w:position w:val="12"/>
          <w:sz w:val="12"/>
        </w:rPr>
        <w:fldChar w:fldCharType="end"/>
      </w:r>
      <w:r>
        <w:rPr>
          <w:spacing w:val="-20"/>
          <w:sz w:val="24"/>
        </w:rPr>
        <w:t xml:space="preserve">工作 </w:t>
      </w:r>
      <w:r>
        <w:rPr>
          <w:sz w:val="24"/>
        </w:rPr>
        <w:t>1</w:t>
      </w:r>
      <w:r>
        <w:rPr>
          <w:spacing w:val="-30"/>
          <w:sz w:val="24"/>
        </w:rPr>
        <w:t xml:space="preserve"> 年</w:t>
      </w:r>
      <w:r>
        <w:rPr>
          <w:sz w:val="24"/>
        </w:rPr>
        <w:t>（含）以上。</w:t>
      </w:r>
    </w:p>
    <w:p>
      <w:pPr>
        <w:pStyle w:val="7"/>
        <w:numPr>
          <w:ilvl w:val="3"/>
          <w:numId w:val="2"/>
        </w:numPr>
        <w:tabs>
          <w:tab w:val="left" w:pos="1193"/>
        </w:tabs>
        <w:spacing w:before="158" w:after="0" w:line="240" w:lineRule="auto"/>
        <w:ind w:left="1192" w:right="0" w:hanging="602"/>
        <w:jc w:val="left"/>
        <w:rPr>
          <w:sz w:val="24"/>
        </w:rPr>
      </w:pPr>
      <w:r>
        <w:rPr>
          <w:sz w:val="24"/>
        </w:rPr>
        <w:t>本职业或相关职业学徒期满。</w:t>
      </w:r>
    </w:p>
    <w:p>
      <w:pPr>
        <w:pStyle w:val="3"/>
        <w:spacing w:before="161"/>
        <w:ind w:left="711"/>
      </w:pPr>
      <w:r>
        <w:t>具备以下条件之一者，可申报四级/中级工：</w:t>
      </w:r>
    </w:p>
    <w:p>
      <w:pPr>
        <w:pStyle w:val="7"/>
        <w:numPr>
          <w:ilvl w:val="0"/>
          <w:numId w:val="3"/>
        </w:numPr>
        <w:tabs>
          <w:tab w:val="left" w:pos="1193"/>
        </w:tabs>
        <w:spacing w:before="160" w:after="0" w:line="240" w:lineRule="auto"/>
        <w:ind w:left="1192" w:right="0" w:hanging="602"/>
        <w:jc w:val="left"/>
        <w:rPr>
          <w:sz w:val="24"/>
        </w:rPr>
      </w:pPr>
      <w:r>
        <w:rPr>
          <w:sz w:val="24"/>
        </w:rPr>
        <w:t>取得本职业或相关职业五级/</w:t>
      </w:r>
      <w:r>
        <w:rPr>
          <w:spacing w:val="-2"/>
          <w:sz w:val="24"/>
        </w:rPr>
        <w:t>初级工职业资格证书</w:t>
      </w:r>
      <w:r>
        <w:rPr>
          <w:sz w:val="24"/>
        </w:rPr>
        <w:t>（技能等级证书</w:t>
      </w:r>
      <w:r>
        <w:rPr>
          <w:spacing w:val="-10"/>
          <w:sz w:val="24"/>
        </w:rPr>
        <w:t>）</w:t>
      </w:r>
      <w:r>
        <w:rPr>
          <w:spacing w:val="-3"/>
          <w:sz w:val="24"/>
        </w:rPr>
        <w:t>后，累计从事</w:t>
      </w:r>
    </w:p>
    <w:p>
      <w:pPr>
        <w:pStyle w:val="3"/>
        <w:spacing w:before="1"/>
        <w:rPr>
          <w:sz w:val="25"/>
        </w:rPr>
      </w:pPr>
      <w:r>
        <mc:AlternateContent>
          <mc:Choice Requires="wps">
            <w:drawing>
              <wp:anchor distT="0" distB="0" distL="114300" distR="114300" simplePos="0" relativeHeight="251659264" behindDoc="1" locked="0" layoutInCell="1" allowOverlap="1">
                <wp:simplePos x="0" y="0"/>
                <wp:positionH relativeFrom="page">
                  <wp:posOffset>667385</wp:posOffset>
                </wp:positionH>
                <wp:positionV relativeFrom="paragraph">
                  <wp:posOffset>232410</wp:posOffset>
                </wp:positionV>
                <wp:extent cx="6019800" cy="635"/>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6019800" cy="635"/>
                        </a:xfrm>
                        <a:prstGeom prst="line">
                          <a:avLst/>
                        </a:prstGeom>
                        <a:ln w="760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5pt;margin-top:18.3pt;height:0.05pt;width:474pt;mso-position-horizontal-relative:page;mso-wrap-distance-bottom:0pt;mso-wrap-distance-top:0pt;z-index:-251657216;mso-width-relative:page;mso-height-relative:page;" filled="f" stroked="t" coordsize="21600,21600" o:gfxdata="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xP/EvYAAAACgEAAA8AAAAAAAAAAQAgAAAAIgAAAGRycy9kb3ducmV2LnhtbFBL&#10;AQIUABQAAAAIAIdO4kCdHqRq9gEAAOYDAAAOAAAAAAAAAAEAIAAAACcBAABkcnMvZTJvRG9jLnht&#10;bFBLBQYAAAAABgAGAFkBAACPBQAAAAA=&#10;">
                <v:fill on="f" focussize="0,0"/>
                <v:stroke weight="0.598976377952756pt" color="#000000" joinstyle="round"/>
                <v:imagedata o:title=""/>
                <o:lock v:ext="edit" aspectratio="f"/>
                <w10:wrap type="topAndBottom"/>
              </v:line>
            </w:pict>
          </mc:Fallback>
        </mc:AlternateContent>
      </w:r>
    </w:p>
    <w:p>
      <w:pPr>
        <w:spacing w:before="113" w:line="364" w:lineRule="auto"/>
        <w:ind w:left="231" w:right="664" w:firstLine="0"/>
        <w:jc w:val="left"/>
        <w:rPr>
          <w:sz w:val="21"/>
        </w:rPr>
      </w:pPr>
      <w:bookmarkStart w:id="0" w:name="_bookmark0"/>
      <w:bookmarkEnd w:id="0"/>
      <w:r>
        <w:rPr>
          <w:position w:val="10"/>
          <w:sz w:val="11"/>
        </w:rPr>
        <w:t xml:space="preserve">① </w:t>
      </w:r>
      <w:r>
        <w:rPr>
          <w:sz w:val="21"/>
        </w:rPr>
        <w:t>相关职业：婴幼儿发展引导员、幼儿教育教师、儿科医师、儿科护士、孤残儿童护理员、母婴保健技术服务人员、保健调理师、健康管理师、保育员、家政服务员，下同。</w:t>
      </w:r>
    </w:p>
    <w:p>
      <w:pPr>
        <w:spacing w:after="0" w:line="364" w:lineRule="auto"/>
        <w:jc w:val="left"/>
        <w:rPr>
          <w:sz w:val="21"/>
        </w:rPr>
        <w:sectPr>
          <w:pgSz w:w="11910" w:h="16840"/>
          <w:pgMar w:top="1460" w:right="760" w:bottom="1180" w:left="820" w:header="0" w:footer="919" w:gutter="0"/>
          <w:cols w:space="720" w:num="1"/>
        </w:sectPr>
      </w:pPr>
    </w:p>
    <w:p>
      <w:pPr>
        <w:pStyle w:val="3"/>
        <w:spacing w:before="40"/>
        <w:ind w:left="231"/>
        <w:jc w:val="both"/>
      </w:pPr>
      <w:r>
        <w:t>本职业或相关职业工作 4 年（含）以上。</w:t>
      </w:r>
    </w:p>
    <w:p>
      <w:pPr>
        <w:pStyle w:val="7"/>
        <w:numPr>
          <w:ilvl w:val="0"/>
          <w:numId w:val="3"/>
        </w:numPr>
        <w:tabs>
          <w:tab w:val="left" w:pos="1193"/>
        </w:tabs>
        <w:spacing w:before="158" w:after="0" w:line="240" w:lineRule="auto"/>
        <w:ind w:left="1192" w:right="0" w:hanging="602"/>
        <w:jc w:val="both"/>
        <w:rPr>
          <w:sz w:val="24"/>
        </w:rPr>
      </w:pPr>
      <w:r>
        <w:rPr>
          <w:spacing w:val="-4"/>
          <w:sz w:val="24"/>
        </w:rPr>
        <w:t xml:space="preserve">累计从事本职业或相关职业工作 </w:t>
      </w:r>
      <w:r>
        <w:rPr>
          <w:sz w:val="24"/>
        </w:rPr>
        <w:t>6</w:t>
      </w:r>
      <w:r>
        <w:rPr>
          <w:spacing w:val="-30"/>
          <w:sz w:val="24"/>
        </w:rPr>
        <w:t xml:space="preserve"> 年</w:t>
      </w:r>
      <w:r>
        <w:rPr>
          <w:sz w:val="24"/>
        </w:rPr>
        <w:t>（含）以上。</w:t>
      </w:r>
    </w:p>
    <w:p>
      <w:pPr>
        <w:pStyle w:val="7"/>
        <w:numPr>
          <w:ilvl w:val="0"/>
          <w:numId w:val="3"/>
        </w:numPr>
        <w:tabs>
          <w:tab w:val="left" w:pos="1193"/>
        </w:tabs>
        <w:spacing w:before="160" w:after="0" w:line="364" w:lineRule="auto"/>
        <w:ind w:left="231" w:right="651" w:firstLine="360"/>
        <w:jc w:val="both"/>
        <w:rPr>
          <w:sz w:val="24"/>
        </w:rPr>
      </w:pPr>
      <w:r>
        <w:rPr>
          <w:spacing w:val="-6"/>
          <w:sz w:val="24"/>
        </w:rPr>
        <w:t xml:space="preserve">取得技工学校本专业 </w:t>
      </w:r>
      <w:r>
        <w:fldChar w:fldCharType="begin"/>
      </w:r>
      <w:r>
        <w:instrText xml:space="preserve"> HYPERLINK \l "_bookmark1" </w:instrText>
      </w:r>
      <w:r>
        <w:fldChar w:fldCharType="separate"/>
      </w:r>
      <w:r>
        <w:rPr>
          <w:position w:val="12"/>
          <w:sz w:val="12"/>
        </w:rPr>
        <w:t>②</w:t>
      </w:r>
      <w:r>
        <w:rPr>
          <w:position w:val="12"/>
          <w:sz w:val="12"/>
        </w:rPr>
        <w:fldChar w:fldCharType="end"/>
      </w:r>
      <w:r>
        <w:rPr>
          <w:spacing w:val="-8"/>
          <w:sz w:val="24"/>
        </w:rPr>
        <w:t xml:space="preserve">或相关专业 </w:t>
      </w:r>
      <w:r>
        <w:fldChar w:fldCharType="begin"/>
      </w:r>
      <w:r>
        <w:instrText xml:space="preserve"> HYPERLINK \l "_bookmark1" </w:instrText>
      </w:r>
      <w:r>
        <w:fldChar w:fldCharType="separate"/>
      </w:r>
      <w:r>
        <w:rPr>
          <w:position w:val="12"/>
          <w:sz w:val="12"/>
        </w:rPr>
        <w:t>③</w:t>
      </w:r>
      <w:r>
        <w:rPr>
          <w:position w:val="12"/>
          <w:sz w:val="12"/>
        </w:rPr>
        <w:fldChar w:fldCharType="end"/>
      </w:r>
      <w:r>
        <w:rPr>
          <w:spacing w:val="-8"/>
          <w:sz w:val="24"/>
        </w:rPr>
        <w:t>毕业证书</w:t>
      </w:r>
      <w:r>
        <w:rPr>
          <w:sz w:val="24"/>
        </w:rPr>
        <w:t>（含尚未取得毕业证书的在校应届</w:t>
      </w:r>
      <w:r>
        <w:rPr>
          <w:spacing w:val="-5"/>
          <w:sz w:val="24"/>
        </w:rPr>
        <w:t>毕业生</w:t>
      </w:r>
      <w:r>
        <w:rPr>
          <w:sz w:val="24"/>
        </w:rPr>
        <w:t>）；或取得经评估论证、以中级技能为培养目标的中等及以上职业学校本专业或相关专业毕业证书（含尚未取得毕业证书的在校应届毕业生）。</w:t>
      </w:r>
    </w:p>
    <w:p>
      <w:pPr>
        <w:pStyle w:val="3"/>
        <w:spacing w:line="305" w:lineRule="exact"/>
        <w:ind w:left="831"/>
      </w:pPr>
      <w:r>
        <w:t>具备以下条件之一者，可申报三级/高级工：</w:t>
      </w:r>
    </w:p>
    <w:p>
      <w:pPr>
        <w:pStyle w:val="7"/>
        <w:numPr>
          <w:ilvl w:val="1"/>
          <w:numId w:val="3"/>
        </w:numPr>
        <w:tabs>
          <w:tab w:val="left" w:pos="1319"/>
        </w:tabs>
        <w:spacing w:before="161" w:after="0" w:line="364" w:lineRule="auto"/>
        <w:ind w:left="231" w:right="649" w:firstLine="480"/>
        <w:jc w:val="both"/>
        <w:rPr>
          <w:sz w:val="24"/>
        </w:rPr>
      </w:pPr>
      <w:r>
        <w:rPr>
          <w:sz w:val="24"/>
        </w:rPr>
        <w:t>取得本职业或相关职业四级/中级工职业资格证书（技能等级证书）后，累计从</w:t>
      </w:r>
      <w:r>
        <w:rPr>
          <w:spacing w:val="-5"/>
          <w:sz w:val="24"/>
        </w:rPr>
        <w:t xml:space="preserve">事本职业或相关职业工作 </w:t>
      </w:r>
      <w:r>
        <w:rPr>
          <w:sz w:val="24"/>
        </w:rPr>
        <w:t>5</w:t>
      </w:r>
      <w:r>
        <w:rPr>
          <w:spacing w:val="-30"/>
          <w:sz w:val="24"/>
        </w:rPr>
        <w:t xml:space="preserve"> 年</w:t>
      </w:r>
      <w:r>
        <w:rPr>
          <w:sz w:val="24"/>
        </w:rPr>
        <w:t>（含）以上。</w:t>
      </w:r>
    </w:p>
    <w:p>
      <w:pPr>
        <w:pStyle w:val="7"/>
        <w:numPr>
          <w:ilvl w:val="1"/>
          <w:numId w:val="3"/>
        </w:numPr>
        <w:tabs>
          <w:tab w:val="left" w:pos="1319"/>
        </w:tabs>
        <w:spacing w:before="0" w:after="0" w:line="364" w:lineRule="auto"/>
        <w:ind w:left="231" w:right="649" w:firstLine="480"/>
        <w:jc w:val="both"/>
        <w:rPr>
          <w:sz w:val="24"/>
        </w:rPr>
      </w:pPr>
      <w:r>
        <w:rPr>
          <w:sz w:val="24"/>
        </w:rPr>
        <w:t>取得本职业或相关职业四级/中级工职业资格证书（技能等级证书），并具有高级技工学校、技师学院本专业或相关专业毕业证书（含尚未取得毕业证书的在校应届毕业生</w:t>
      </w:r>
      <w:r>
        <w:rPr>
          <w:spacing w:val="-10"/>
          <w:sz w:val="24"/>
        </w:rPr>
        <w:t>）</w:t>
      </w:r>
      <w:r>
        <w:rPr>
          <w:spacing w:val="-3"/>
          <w:sz w:val="24"/>
        </w:rPr>
        <w:t>；或取得本职业或相关职业四级</w:t>
      </w:r>
      <w:r>
        <w:rPr>
          <w:sz w:val="24"/>
        </w:rPr>
        <w:t>/</w:t>
      </w:r>
      <w:r>
        <w:rPr>
          <w:spacing w:val="-1"/>
          <w:sz w:val="24"/>
        </w:rPr>
        <w:t>中级工职业资格证书</w:t>
      </w:r>
      <w:r>
        <w:rPr>
          <w:sz w:val="24"/>
        </w:rPr>
        <w:t>（技能等级证书</w:t>
      </w:r>
      <w:r>
        <w:rPr>
          <w:spacing w:val="-8"/>
          <w:sz w:val="24"/>
        </w:rPr>
        <w:t>）</w:t>
      </w:r>
      <w:r>
        <w:rPr>
          <w:spacing w:val="-5"/>
          <w:sz w:val="24"/>
        </w:rPr>
        <w:t>，并具有经评</w:t>
      </w:r>
      <w:r>
        <w:rPr>
          <w:sz w:val="24"/>
        </w:rPr>
        <w:t>估论证、以高级技能为培养目标的高等职业学校本专业或相关专业毕业证书（含尚未取得毕业证书的在校应届毕业生）。</w:t>
      </w:r>
    </w:p>
    <w:p>
      <w:pPr>
        <w:pStyle w:val="3"/>
        <w:spacing w:line="362" w:lineRule="auto"/>
        <w:ind w:left="231" w:right="651" w:firstLine="480"/>
        <w:jc w:val="both"/>
      </w:pPr>
      <w:r>
        <w:t>(3)具有大专及以上本专业或相关专业毕业证书，并取得本职业或相关职业四级/中级工职业资格证书（技能等级证书）</w:t>
      </w:r>
      <w:r>
        <w:rPr>
          <w:spacing w:val="-4"/>
        </w:rPr>
        <w:t xml:space="preserve">后，累计从事本职业或相关职业工作 </w:t>
      </w:r>
      <w:r>
        <w:t>2</w:t>
      </w:r>
      <w:r>
        <w:rPr>
          <w:spacing w:val="-30"/>
        </w:rPr>
        <w:t xml:space="preserve"> 年</w:t>
      </w:r>
      <w:r>
        <w:t>（含）以上。</w:t>
      </w:r>
    </w:p>
    <w:p>
      <w:pPr>
        <w:pStyle w:val="3"/>
        <w:spacing w:before="1"/>
        <w:rPr>
          <w:sz w:val="23"/>
        </w:rPr>
      </w:pPr>
      <w:r>
        <mc:AlternateContent>
          <mc:Choice Requires="wps">
            <w:drawing>
              <wp:anchor distT="0" distB="0" distL="114300" distR="114300" simplePos="0" relativeHeight="251660288" behindDoc="1" locked="0" layoutInCell="1" allowOverlap="1">
                <wp:simplePos x="0" y="0"/>
                <wp:positionH relativeFrom="page">
                  <wp:posOffset>667385</wp:posOffset>
                </wp:positionH>
                <wp:positionV relativeFrom="paragraph">
                  <wp:posOffset>216535</wp:posOffset>
                </wp:positionV>
                <wp:extent cx="6216650" cy="635"/>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6216650" cy="635"/>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5pt;margin-top:17.05pt;height:0.05pt;width:489.5pt;mso-position-horizontal-relative:page;mso-wrap-distance-bottom:0pt;mso-wrap-distance-top:0pt;z-index:-251656192;mso-width-relative:page;mso-height-relative:page;" filled="f" stroked="t" coordsize="21600,21600" o:gfxdata="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6YG+1QAAAAoBAAAPAAAAAAAAAAEAIAAAACIAAABkcnMvZG93bnJldi54bWxQSwECFAAU&#10;AAAACACHTuJANc8zt/QBAADmAwAADgAAAAAAAAABACAAAAAkAQAAZHJzL2Uyb0RvYy54bWxQSwUG&#10;AAAAAAYABgBZAQAAigUAAAAA&#10;">
                <v:fill on="f" focussize="0,0"/>
                <v:stroke weight="0.6pt" color="#000000" joinstyle="round"/>
                <v:imagedata o:title=""/>
                <o:lock v:ext="edit" aspectratio="f"/>
                <w10:wrap type="topAndBottom"/>
              </v:line>
            </w:pict>
          </mc:Fallback>
        </mc:AlternateContent>
      </w:r>
    </w:p>
    <w:p>
      <w:pPr>
        <w:pStyle w:val="3"/>
        <w:rPr>
          <w:sz w:val="10"/>
        </w:rPr>
      </w:pPr>
    </w:p>
    <w:p>
      <w:pPr>
        <w:spacing w:before="86"/>
        <w:ind w:left="231" w:right="0" w:firstLine="0"/>
        <w:jc w:val="left"/>
        <w:rPr>
          <w:sz w:val="21"/>
        </w:rPr>
      </w:pPr>
      <w:bookmarkStart w:id="1" w:name="_bookmark1"/>
      <w:bookmarkEnd w:id="1"/>
      <w:r>
        <w:rPr>
          <w:position w:val="10"/>
          <w:sz w:val="11"/>
        </w:rPr>
        <w:t xml:space="preserve">② </w:t>
      </w:r>
      <w:r>
        <w:rPr>
          <w:sz w:val="21"/>
        </w:rPr>
        <w:t>本专业：学前教育、早期教育，下同。</w:t>
      </w:r>
    </w:p>
    <w:p>
      <w:pPr>
        <w:spacing w:before="101" w:line="364" w:lineRule="auto"/>
        <w:ind w:left="231" w:right="548" w:hanging="1"/>
        <w:jc w:val="left"/>
        <w:rPr>
          <w:sz w:val="21"/>
        </w:rPr>
        <w:sectPr>
          <w:pgSz w:w="11910" w:h="16840"/>
          <w:pgMar w:top="1360" w:right="760" w:bottom="1180" w:left="820" w:header="0" w:footer="919" w:gutter="0"/>
          <w:cols w:space="720" w:num="1"/>
        </w:sectPr>
      </w:pPr>
      <w:r>
        <w:rPr>
          <w:spacing w:val="15"/>
          <w:position w:val="10"/>
          <w:sz w:val="11"/>
        </w:rPr>
        <w:t xml:space="preserve">③ </w:t>
      </w:r>
      <w:r>
        <w:rPr>
          <w:spacing w:val="-3"/>
          <w:sz w:val="21"/>
        </w:rPr>
        <w:t>相关专业：中职：护理、中医护理、家政服务与管理、营养与保健；高职高专：护理、预防医学、公</w:t>
      </w:r>
      <w:r>
        <w:rPr>
          <w:spacing w:val="-5"/>
          <w:sz w:val="21"/>
        </w:rPr>
        <w:t>共卫生管理、人口与家庭发展服务、临床医学、中医学、食品营养与卫生、健康管理、医学营养、心理</w:t>
      </w:r>
      <w:r>
        <w:rPr>
          <w:spacing w:val="-13"/>
          <w:sz w:val="21"/>
        </w:rPr>
        <w:t>咨询、营养配餐、特殊教育、心理健康教育、幼儿发展与健康管理、中医康复技术；普通高校：护理学、</w:t>
      </w:r>
      <w:r>
        <w:rPr>
          <w:spacing w:val="-3"/>
          <w:sz w:val="21"/>
        </w:rPr>
        <w:t>基础医学、预防医学、中医学、妇幼保健医学、针灸推拿、教育学、小学教育，下同。</w:t>
      </w:r>
    </w:p>
    <w:p>
      <w:pPr>
        <w:spacing w:after="0" w:line="364" w:lineRule="auto"/>
        <w:jc w:val="both"/>
      </w:pPr>
    </w:p>
    <w:p>
      <w:pPr>
        <w:pStyle w:val="2"/>
        <w:spacing w:before="41"/>
        <w:ind w:right="383"/>
        <w:jc w:val="center"/>
        <w:rPr>
          <w:rFonts w:hint="eastAsia" w:ascii="黑体" w:eastAsia="黑体"/>
        </w:rPr>
      </w:pPr>
      <w:r>
        <w:rPr>
          <w:rFonts w:hint="eastAsia" w:ascii="黑体" w:eastAsia="黑体"/>
        </w:rPr>
        <w:t>健康管理师</w:t>
      </w:r>
    </w:p>
    <w:p>
      <w:pPr>
        <w:pStyle w:val="7"/>
        <w:numPr>
          <w:ilvl w:val="1"/>
          <w:numId w:val="4"/>
        </w:numPr>
        <w:tabs>
          <w:tab w:val="left" w:pos="534"/>
        </w:tabs>
        <w:spacing w:before="161" w:after="0" w:line="240" w:lineRule="auto"/>
        <w:ind w:left="533" w:right="0" w:hanging="422"/>
        <w:jc w:val="left"/>
        <w:rPr>
          <w:rFonts w:hint="eastAsia" w:ascii="黑体" w:eastAsia="黑体"/>
          <w:sz w:val="24"/>
        </w:rPr>
      </w:pPr>
      <w:r>
        <w:rPr>
          <w:rFonts w:hint="eastAsia" w:ascii="黑体" w:eastAsia="黑体"/>
          <w:sz w:val="24"/>
        </w:rPr>
        <w:t>职业定义</w:t>
      </w:r>
    </w:p>
    <w:p>
      <w:pPr>
        <w:pStyle w:val="3"/>
        <w:spacing w:line="364" w:lineRule="auto"/>
        <w:ind w:left="112" w:right="530" w:firstLine="480"/>
      </w:pPr>
      <w:r>
        <w:t>从事个体或群体健康状况监测、分析、评估，以及健康咨询</w:t>
      </w:r>
      <w:r>
        <w:rPr>
          <w:rFonts w:hint="eastAsia"/>
          <w:lang w:eastAsia="zh-CN"/>
        </w:rPr>
        <w:t>、</w:t>
      </w:r>
      <w:r>
        <w:t>指导和健康危险因素干预等工作的</w:t>
      </w:r>
      <w:r>
        <w:rPr>
          <w:rFonts w:hint="eastAsia"/>
          <w:lang w:val="en-US" w:eastAsia="zh-CN"/>
        </w:rPr>
        <w:t>专业</w:t>
      </w:r>
      <w:r>
        <w:t xml:space="preserve">人员。 </w:t>
      </w:r>
    </w:p>
    <w:p>
      <w:pPr>
        <w:pStyle w:val="7"/>
        <w:numPr>
          <w:ilvl w:val="1"/>
          <w:numId w:val="4"/>
        </w:numPr>
        <w:tabs>
          <w:tab w:val="left" w:pos="534"/>
        </w:tabs>
        <w:spacing w:before="1" w:after="0" w:line="240" w:lineRule="auto"/>
        <w:ind w:left="533" w:right="0" w:hanging="422"/>
        <w:jc w:val="left"/>
        <w:rPr>
          <w:rFonts w:hint="eastAsia" w:ascii="黑体" w:eastAsia="黑体"/>
          <w:sz w:val="24"/>
        </w:rPr>
      </w:pPr>
      <w:r>
        <w:rPr>
          <w:rFonts w:hint="eastAsia" w:ascii="黑体" w:eastAsia="黑体"/>
          <w:sz w:val="24"/>
        </w:rPr>
        <w:t>职业等级</w:t>
      </w:r>
    </w:p>
    <w:p>
      <w:pPr>
        <w:pStyle w:val="3"/>
        <w:ind w:left="593"/>
      </w:pPr>
      <w:r>
        <w:t xml:space="preserve">本职业共设三个等级，分别为：三级/高级工、二级/技师、一级/高级技师。 </w:t>
      </w:r>
    </w:p>
    <w:p>
      <w:pPr>
        <w:pStyle w:val="7"/>
        <w:numPr>
          <w:ilvl w:val="1"/>
          <w:numId w:val="4"/>
        </w:numPr>
        <w:tabs>
          <w:tab w:val="left" w:pos="534"/>
        </w:tabs>
        <w:spacing w:before="160" w:after="0" w:line="240" w:lineRule="auto"/>
        <w:ind w:left="533" w:right="0" w:hanging="422"/>
        <w:jc w:val="left"/>
        <w:rPr>
          <w:sz w:val="24"/>
        </w:rPr>
      </w:pPr>
      <w:r>
        <w:rPr>
          <w:rFonts w:hint="eastAsia" w:ascii="黑体" w:eastAsia="黑体"/>
          <w:sz w:val="24"/>
        </w:rPr>
        <w:t>职业能力特征</w:t>
      </w:r>
      <w:r>
        <w:rPr>
          <w:sz w:val="24"/>
        </w:rPr>
        <w:t xml:space="preserve"> </w:t>
      </w:r>
    </w:p>
    <w:p>
      <w:pPr>
        <w:pStyle w:val="3"/>
        <w:spacing w:line="364" w:lineRule="auto"/>
        <w:ind w:left="112" w:right="531" w:firstLine="480"/>
      </w:pPr>
      <w:r>
        <w:t>具备一定的</w:t>
      </w:r>
      <w:r>
        <w:rPr>
          <w:color w:val="333333"/>
        </w:rPr>
        <w:t>观察能力、分析能力、理解能力、表达能力、协调能力、沟通能力、管理能力以及学习能力。</w:t>
      </w:r>
      <w:r>
        <w:t xml:space="preserve"> </w:t>
      </w:r>
    </w:p>
    <w:p>
      <w:pPr>
        <w:pStyle w:val="7"/>
        <w:numPr>
          <w:ilvl w:val="1"/>
          <w:numId w:val="4"/>
        </w:numPr>
        <w:tabs>
          <w:tab w:val="left" w:pos="594"/>
        </w:tabs>
        <w:spacing w:before="1" w:after="0" w:line="240" w:lineRule="auto"/>
        <w:ind w:left="593" w:right="0" w:hanging="482"/>
        <w:jc w:val="left"/>
        <w:rPr>
          <w:rFonts w:hint="eastAsia" w:ascii="黑体" w:eastAsia="黑体"/>
          <w:sz w:val="24"/>
        </w:rPr>
      </w:pPr>
      <w:r>
        <w:rPr>
          <w:rFonts w:hint="eastAsia" w:ascii="黑体" w:eastAsia="黑体"/>
          <w:sz w:val="24"/>
        </w:rPr>
        <w:t>普通受教育程度</w:t>
      </w:r>
    </w:p>
    <w:p>
      <w:pPr>
        <w:pStyle w:val="3"/>
        <w:ind w:left="593"/>
      </w:pPr>
      <w:r>
        <w:t xml:space="preserve">高中毕业（或同等学力）。 </w:t>
      </w:r>
    </w:p>
    <w:p>
      <w:pPr>
        <w:pStyle w:val="7"/>
        <w:numPr>
          <w:ilvl w:val="1"/>
          <w:numId w:val="4"/>
        </w:numPr>
        <w:tabs>
          <w:tab w:val="left" w:pos="594"/>
        </w:tabs>
        <w:spacing w:before="160" w:after="0" w:line="240" w:lineRule="auto"/>
        <w:ind w:left="593" w:right="0" w:hanging="482"/>
        <w:jc w:val="left"/>
        <w:rPr>
          <w:rFonts w:hint="eastAsia" w:ascii="黑体" w:eastAsia="黑体"/>
          <w:sz w:val="24"/>
        </w:rPr>
      </w:pPr>
      <w:r>
        <w:rPr>
          <w:rFonts w:hint="eastAsia" w:ascii="黑体" w:eastAsia="黑体"/>
          <w:sz w:val="24"/>
          <w:lang w:val="en-US" w:eastAsia="zh-CN"/>
        </w:rPr>
        <w:t>培训期限</w:t>
      </w:r>
    </w:p>
    <w:p>
      <w:pPr>
        <w:pStyle w:val="7"/>
        <w:numPr>
          <w:ilvl w:val="0"/>
          <w:numId w:val="0"/>
        </w:numPr>
        <w:tabs>
          <w:tab w:val="left" w:pos="594"/>
        </w:tabs>
        <w:spacing w:before="160" w:after="0" w:line="240" w:lineRule="auto"/>
        <w:ind w:left="111" w:leftChars="0" w:right="0" w:rightChars="0" w:firstLine="480" w:firstLineChars="200"/>
        <w:jc w:val="left"/>
        <w:rPr>
          <w:rFonts w:hint="eastAsia" w:ascii="黑体" w:eastAsia="黑体"/>
          <w:sz w:val="24"/>
        </w:rPr>
      </w:pPr>
      <w:r>
        <w:rPr>
          <w:rFonts w:hint="eastAsia" w:ascii="宋体" w:hAnsi="宋体" w:eastAsia="宋体" w:cs="宋体"/>
          <w:sz w:val="24"/>
          <w:lang w:val="en-US" w:eastAsia="zh-CN"/>
        </w:rPr>
        <w:t>三级180标准学时；二级130标准学时；一级110标准学时</w:t>
      </w:r>
      <w:r>
        <w:rPr>
          <w:rFonts w:hint="eastAsia" w:cs="宋体"/>
          <w:sz w:val="24"/>
          <w:lang w:val="en-US" w:eastAsia="zh-CN"/>
        </w:rPr>
        <w:t>。</w:t>
      </w:r>
    </w:p>
    <w:p>
      <w:pPr>
        <w:pStyle w:val="7"/>
        <w:numPr>
          <w:ilvl w:val="0"/>
          <w:numId w:val="0"/>
        </w:numPr>
        <w:tabs>
          <w:tab w:val="left" w:pos="834"/>
        </w:tabs>
        <w:spacing w:before="161" w:after="0" w:line="240" w:lineRule="auto"/>
        <w:ind w:right="0" w:rightChars="0" w:firstLine="240" w:firstLineChars="100"/>
        <w:jc w:val="left"/>
        <w:rPr>
          <w:rFonts w:hint="eastAsia" w:ascii="黑体" w:eastAsia="黑体"/>
          <w:sz w:val="24"/>
        </w:rPr>
      </w:pPr>
      <w:r>
        <w:rPr>
          <w:rFonts w:hint="eastAsia" w:ascii="黑体" w:eastAsia="黑体"/>
          <w:sz w:val="24"/>
          <w:lang w:val="en-US" w:eastAsia="zh-CN"/>
        </w:rPr>
        <w:t>1.6</w:t>
      </w:r>
      <w:r>
        <w:rPr>
          <w:rFonts w:hint="eastAsia" w:ascii="黑体" w:eastAsia="黑体"/>
          <w:sz w:val="24"/>
        </w:rPr>
        <w:t>申报条件</w:t>
      </w:r>
    </w:p>
    <w:p>
      <w:pPr>
        <w:pStyle w:val="3"/>
        <w:spacing w:before="160"/>
        <w:ind w:left="593"/>
      </w:pPr>
      <w:r>
        <w:t xml:space="preserve">具备以下条件之一者，可申报三级/高级工： </w:t>
      </w:r>
    </w:p>
    <w:p>
      <w:pPr>
        <w:pStyle w:val="7"/>
        <w:numPr>
          <w:ilvl w:val="3"/>
          <w:numId w:val="4"/>
        </w:numPr>
        <w:tabs>
          <w:tab w:val="left" w:pos="1195"/>
        </w:tabs>
        <w:spacing w:before="161" w:after="0" w:line="360" w:lineRule="auto"/>
        <w:ind w:left="112" w:right="649" w:firstLine="480"/>
        <w:jc w:val="left"/>
        <w:rPr>
          <w:sz w:val="24"/>
        </w:rPr>
      </w:pPr>
      <w:r>
        <w:rPr>
          <w:rFonts w:hint="eastAsia"/>
          <w:sz w:val="24"/>
          <w:lang w:val="en-US" w:eastAsia="zh-CN"/>
        </w:rPr>
        <w:t>具有医药卫生专业大学专科以上学历证书；</w:t>
      </w:r>
      <w:r>
        <w:rPr>
          <w:sz w:val="24"/>
        </w:rPr>
        <w:t xml:space="preserve">。 </w:t>
      </w:r>
    </w:p>
    <w:p>
      <w:pPr>
        <w:pStyle w:val="7"/>
        <w:numPr>
          <w:ilvl w:val="3"/>
          <w:numId w:val="4"/>
        </w:numPr>
        <w:tabs>
          <w:tab w:val="left" w:pos="1195"/>
        </w:tabs>
        <w:spacing w:before="1" w:after="0" w:line="360" w:lineRule="auto"/>
        <w:ind w:left="112" w:right="529" w:firstLine="480"/>
        <w:jc w:val="left"/>
        <w:rPr>
          <w:sz w:val="28"/>
        </w:rPr>
      </w:pPr>
      <w:r>
        <w:rPr>
          <w:sz w:val="24"/>
        </w:rPr>
        <w:t>具有</w:t>
      </w:r>
      <w:r>
        <w:rPr>
          <w:rFonts w:hint="eastAsia"/>
          <w:sz w:val="24"/>
          <w:lang w:val="en-US" w:eastAsia="zh-CN"/>
        </w:rPr>
        <w:t>非医药卫生专业大学专科以上学历证书，连续从事本职业或相关职业工作2年以上，经三级健康管理师正规培训达规定标准学时数，并取得结业证书；</w:t>
      </w:r>
    </w:p>
    <w:p>
      <w:pPr>
        <w:pStyle w:val="7"/>
        <w:numPr>
          <w:ilvl w:val="3"/>
          <w:numId w:val="4"/>
        </w:numPr>
        <w:tabs>
          <w:tab w:val="left" w:pos="1195"/>
        </w:tabs>
        <w:spacing w:before="56" w:after="0" w:line="360" w:lineRule="auto"/>
        <w:ind w:left="1194" w:right="0" w:hanging="602"/>
        <w:jc w:val="left"/>
      </w:pPr>
      <w:r>
        <w:rPr>
          <w:spacing w:val="-2"/>
          <w:sz w:val="24"/>
        </w:rPr>
        <w:t>具有</w:t>
      </w:r>
      <w:r>
        <w:rPr>
          <w:rFonts w:hint="eastAsia"/>
          <w:spacing w:val="-2"/>
          <w:sz w:val="24"/>
          <w:lang w:val="en-US" w:eastAsia="zh-CN"/>
        </w:rPr>
        <w:t>医药卫生专业中等专科以上学历证书，连续从事本职业或相关职业工作3年以</w:t>
      </w:r>
    </w:p>
    <w:p>
      <w:pPr>
        <w:pStyle w:val="7"/>
        <w:numPr>
          <w:ilvl w:val="0"/>
          <w:numId w:val="0"/>
        </w:numPr>
        <w:tabs>
          <w:tab w:val="left" w:pos="1195"/>
        </w:tabs>
        <w:spacing w:before="56" w:after="0" w:line="360" w:lineRule="auto"/>
        <w:ind w:right="0" w:rightChars="0"/>
        <w:jc w:val="left"/>
      </w:pPr>
      <w:r>
        <w:rPr>
          <w:rFonts w:hint="eastAsia"/>
          <w:spacing w:val="-2"/>
          <w:sz w:val="24"/>
          <w:lang w:val="en-US" w:eastAsia="zh-CN"/>
        </w:rPr>
        <w:t>上，经三级健康管理师正规培训达规定标准学时数，并取得结业证书。</w:t>
      </w:r>
      <w:r>
        <w:t xml:space="preserve"> </w:t>
      </w:r>
    </w:p>
    <w:p>
      <w:pPr>
        <w:pStyle w:val="7"/>
        <w:numPr>
          <w:ilvl w:val="0"/>
          <w:numId w:val="0"/>
        </w:numPr>
        <w:tabs>
          <w:tab w:val="left" w:pos="1195"/>
        </w:tabs>
        <w:spacing w:before="56" w:after="0" w:line="360" w:lineRule="auto"/>
        <w:ind w:right="0" w:rightChars="0"/>
        <w:jc w:val="left"/>
      </w:pPr>
    </w:p>
    <w:p>
      <w:pPr>
        <w:pStyle w:val="3"/>
        <w:spacing w:before="160"/>
        <w:ind w:left="593"/>
      </w:pPr>
    </w:p>
    <w:p>
      <w:pPr>
        <w:pStyle w:val="2"/>
        <w:spacing w:before="22"/>
      </w:pPr>
    </w:p>
    <w:p>
      <w:pPr>
        <w:pStyle w:val="2"/>
        <w:spacing w:before="22"/>
      </w:pPr>
    </w:p>
    <w:p>
      <w:pPr>
        <w:pStyle w:val="2"/>
        <w:spacing w:before="22"/>
      </w:pPr>
    </w:p>
    <w:p>
      <w:pPr>
        <w:pStyle w:val="2"/>
        <w:spacing w:before="22"/>
      </w:pPr>
    </w:p>
    <w:p>
      <w:pPr>
        <w:pStyle w:val="2"/>
        <w:spacing w:before="22"/>
      </w:pPr>
    </w:p>
    <w:p>
      <w:pPr>
        <w:pStyle w:val="2"/>
        <w:spacing w:before="22"/>
      </w:pPr>
    </w:p>
    <w:p>
      <w:pPr>
        <w:pStyle w:val="2"/>
        <w:spacing w:before="22"/>
      </w:pPr>
    </w:p>
    <w:p>
      <w:pPr>
        <w:pStyle w:val="2"/>
        <w:spacing w:before="22"/>
      </w:pPr>
    </w:p>
    <w:p>
      <w:pPr>
        <w:pStyle w:val="2"/>
        <w:spacing w:before="22"/>
        <w:jc w:val="both"/>
      </w:pPr>
    </w:p>
    <w:p>
      <w:pPr>
        <w:pStyle w:val="2"/>
        <w:spacing w:before="22"/>
      </w:pPr>
    </w:p>
    <w:p>
      <w:pPr>
        <w:pStyle w:val="2"/>
        <w:spacing w:before="22"/>
        <w:rPr>
          <w:rFonts w:ascii="黑体"/>
          <w:sz w:val="34"/>
        </w:rPr>
      </w:pPr>
      <w:r>
        <w:t>养老护理员</w:t>
      </w:r>
    </w:p>
    <w:p>
      <w:pPr>
        <w:pStyle w:val="3"/>
        <w:spacing w:before="5"/>
        <w:rPr>
          <w:rFonts w:ascii="黑体"/>
          <w:sz w:val="28"/>
        </w:rPr>
      </w:pPr>
    </w:p>
    <w:p>
      <w:pPr>
        <w:pStyle w:val="3"/>
        <w:spacing w:before="1"/>
        <w:rPr>
          <w:sz w:val="23"/>
        </w:rPr>
      </w:pPr>
    </w:p>
    <w:p>
      <w:pPr>
        <w:pStyle w:val="3"/>
        <w:spacing w:before="9"/>
      </w:pPr>
    </w:p>
    <w:p>
      <w:pPr>
        <w:pStyle w:val="7"/>
        <w:numPr>
          <w:ilvl w:val="1"/>
          <w:numId w:val="5"/>
        </w:numPr>
        <w:tabs>
          <w:tab w:val="left" w:pos="865"/>
          <w:tab w:val="left" w:pos="866"/>
        </w:tabs>
        <w:spacing w:before="0" w:after="0" w:line="240" w:lineRule="auto"/>
        <w:ind w:left="865" w:right="0" w:hanging="601"/>
        <w:jc w:val="left"/>
        <w:rPr>
          <w:rFonts w:hint="eastAsia" w:ascii="黑体" w:eastAsia="黑体"/>
          <w:sz w:val="24"/>
        </w:rPr>
      </w:pPr>
      <w:r>
        <w:rPr>
          <w:rFonts w:hint="eastAsia" w:ascii="黑体" w:eastAsia="黑体"/>
          <w:sz w:val="24"/>
        </w:rPr>
        <w:t>职业定义</w:t>
      </w:r>
    </w:p>
    <w:p>
      <w:pPr>
        <w:pStyle w:val="3"/>
        <w:spacing w:before="9"/>
        <w:rPr>
          <w:rFonts w:ascii="黑体"/>
        </w:rPr>
      </w:pPr>
    </w:p>
    <w:p>
      <w:pPr>
        <w:pStyle w:val="3"/>
        <w:ind w:left="745"/>
      </w:pPr>
      <w:r>
        <w:t>从事老年人生活照料、护理服务工作的人员。</w:t>
      </w:r>
    </w:p>
    <w:p>
      <w:pPr>
        <w:pStyle w:val="3"/>
        <w:spacing w:before="9"/>
      </w:pPr>
    </w:p>
    <w:p>
      <w:pPr>
        <w:pStyle w:val="7"/>
        <w:numPr>
          <w:ilvl w:val="1"/>
          <w:numId w:val="5"/>
        </w:numPr>
        <w:tabs>
          <w:tab w:val="left" w:pos="865"/>
          <w:tab w:val="left" w:pos="866"/>
        </w:tabs>
        <w:spacing w:before="0" w:after="0" w:line="240" w:lineRule="auto"/>
        <w:ind w:left="865" w:right="0" w:hanging="601"/>
        <w:jc w:val="left"/>
        <w:rPr>
          <w:rFonts w:hint="eastAsia" w:ascii="黑体" w:eastAsia="黑体"/>
          <w:sz w:val="24"/>
        </w:rPr>
      </w:pPr>
      <w:r>
        <w:rPr>
          <w:rFonts w:hint="eastAsia" w:ascii="黑体" w:eastAsia="黑体"/>
          <w:sz w:val="24"/>
        </w:rPr>
        <w:t>职业技能等级</w:t>
      </w:r>
    </w:p>
    <w:p>
      <w:pPr>
        <w:pStyle w:val="3"/>
        <w:spacing w:before="9"/>
        <w:rPr>
          <w:rFonts w:ascii="黑体"/>
        </w:rPr>
      </w:pPr>
    </w:p>
    <w:p>
      <w:pPr>
        <w:pStyle w:val="3"/>
        <w:spacing w:line="364" w:lineRule="auto"/>
        <w:ind w:left="265" w:right="223" w:firstLine="480"/>
      </w:pPr>
      <w:r>
        <w:rPr>
          <w:spacing w:val="-7"/>
        </w:rPr>
        <w:t>本职业共设五个等级，分别为：五级</w:t>
      </w:r>
      <w:r>
        <w:t>/</w:t>
      </w:r>
      <w:r>
        <w:rPr>
          <w:spacing w:val="-7"/>
        </w:rPr>
        <w:t>初级工、四级</w:t>
      </w:r>
      <w:r>
        <w:t>/</w:t>
      </w:r>
      <w:r>
        <w:rPr>
          <w:spacing w:val="-7"/>
        </w:rPr>
        <w:t>中级工、三级</w:t>
      </w:r>
      <w:r>
        <w:t>/</w:t>
      </w:r>
      <w:r>
        <w:rPr>
          <w:spacing w:val="-7"/>
        </w:rPr>
        <w:t>高级工、二级</w:t>
      </w:r>
      <w:r>
        <w:t>/</w:t>
      </w:r>
      <w:r>
        <w:rPr>
          <w:spacing w:val="-6"/>
        </w:rPr>
        <w:t>技师、</w:t>
      </w:r>
      <w:r>
        <w:t>一级/高级技师。</w:t>
      </w:r>
    </w:p>
    <w:p>
      <w:pPr>
        <w:pStyle w:val="3"/>
        <w:spacing w:before="9"/>
      </w:pPr>
    </w:p>
    <w:p>
      <w:pPr>
        <w:pStyle w:val="7"/>
        <w:numPr>
          <w:ilvl w:val="1"/>
          <w:numId w:val="5"/>
        </w:numPr>
        <w:tabs>
          <w:tab w:val="left" w:pos="865"/>
          <w:tab w:val="left" w:pos="866"/>
        </w:tabs>
        <w:spacing w:before="0" w:after="0" w:line="240" w:lineRule="auto"/>
        <w:ind w:left="865" w:right="0" w:hanging="601"/>
        <w:jc w:val="left"/>
        <w:rPr>
          <w:rFonts w:hint="eastAsia" w:ascii="黑体" w:eastAsia="黑体"/>
          <w:sz w:val="24"/>
        </w:rPr>
      </w:pPr>
      <w:r>
        <w:rPr>
          <w:rFonts w:hint="eastAsia" w:ascii="黑体" w:eastAsia="黑体"/>
          <w:sz w:val="24"/>
        </w:rPr>
        <w:t>职业能力特征</w:t>
      </w:r>
    </w:p>
    <w:p>
      <w:pPr>
        <w:pStyle w:val="3"/>
        <w:spacing w:before="9"/>
        <w:rPr>
          <w:rFonts w:ascii="黑体"/>
        </w:rPr>
      </w:pPr>
    </w:p>
    <w:p>
      <w:pPr>
        <w:pStyle w:val="3"/>
        <w:spacing w:line="364" w:lineRule="auto"/>
        <w:ind w:left="265" w:right="223" w:firstLine="480"/>
      </w:pPr>
      <w:r>
        <w:rPr>
          <w:spacing w:val="-8"/>
        </w:rPr>
        <w:t>身体健康，人格健全，有爱心、耐心和责任心；具有一定的学习、理解、分析、判断和</w:t>
      </w:r>
      <w:r>
        <w:rPr>
          <w:spacing w:val="-15"/>
        </w:rPr>
        <w:t xml:space="preserve">计算能力；具有较强的语言表达与沟通能力；空间感和形体知觉能力较强；视觉、听觉正常； </w:t>
      </w:r>
      <w:r>
        <w:t>四肢灵活，动作协调。</w:t>
      </w:r>
    </w:p>
    <w:p>
      <w:pPr>
        <w:pStyle w:val="7"/>
        <w:numPr>
          <w:ilvl w:val="1"/>
          <w:numId w:val="5"/>
        </w:numPr>
        <w:tabs>
          <w:tab w:val="left" w:pos="865"/>
          <w:tab w:val="left" w:pos="866"/>
        </w:tabs>
        <w:spacing w:before="158" w:after="0" w:line="240" w:lineRule="auto"/>
        <w:ind w:left="865" w:right="0" w:hanging="601"/>
        <w:jc w:val="left"/>
        <w:rPr>
          <w:rFonts w:hint="eastAsia" w:ascii="黑体" w:eastAsia="黑体"/>
          <w:sz w:val="24"/>
        </w:rPr>
      </w:pPr>
      <w:r>
        <w:rPr>
          <w:rFonts w:hint="eastAsia" w:ascii="黑体" w:eastAsia="黑体"/>
          <w:sz w:val="24"/>
        </w:rPr>
        <w:t>普通受教育程度</w:t>
      </w:r>
    </w:p>
    <w:p>
      <w:pPr>
        <w:pStyle w:val="3"/>
        <w:spacing w:before="9"/>
        <w:rPr>
          <w:rFonts w:ascii="黑体"/>
        </w:rPr>
      </w:pPr>
    </w:p>
    <w:p>
      <w:pPr>
        <w:pStyle w:val="3"/>
        <w:ind w:left="745"/>
      </w:pPr>
      <w:r>
        <w:t>无学历要求。</w:t>
      </w:r>
    </w:p>
    <w:p>
      <w:pPr>
        <w:pStyle w:val="3"/>
        <w:rPr>
          <w:sz w:val="20"/>
        </w:rPr>
      </w:pPr>
    </w:p>
    <w:p>
      <w:pPr>
        <w:pStyle w:val="3"/>
        <w:spacing w:before="1"/>
        <w:rPr>
          <w:sz w:val="29"/>
        </w:rPr>
      </w:pPr>
      <w:r>
        <mc:AlternateContent>
          <mc:Choice Requires="wps">
            <w:drawing>
              <wp:anchor distT="0" distB="0" distL="114300" distR="114300" simplePos="0" relativeHeight="251661312" behindDoc="1" locked="0" layoutInCell="1" allowOverlap="1">
                <wp:simplePos x="0" y="0"/>
                <wp:positionH relativeFrom="page">
                  <wp:posOffset>685800</wp:posOffset>
                </wp:positionH>
                <wp:positionV relativeFrom="paragraph">
                  <wp:posOffset>261620</wp:posOffset>
                </wp:positionV>
                <wp:extent cx="1828800" cy="0"/>
                <wp:effectExtent l="0" t="0" r="0" b="0"/>
                <wp:wrapTopAndBottom/>
                <wp:docPr id="5" name="直接连接符 5"/>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0.6pt;height:0pt;width:144pt;mso-position-horizontal-relative:page;mso-wrap-distance-bottom:0pt;mso-wrap-distance-top:0pt;z-index:-251655168;mso-width-relative:page;mso-height-relative:page;" filled="f" stroked="t" coordsize="21600,21600" o:gfxdata="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ojEr1gAAAAkBAAAPAAAAAAAAAAEAIAAAACIAAABkcnMvZG93bnJldi54bWxQSwECFAAUAAAA&#10;CACHTuJAC6Kwh/ABAADhAwAADgAAAAAAAAABACAAAAAlAQAAZHJzL2Uyb0RvYy54bWxQSwUGAAAA&#10;AAYABgBZAQAAhwUAAAAA&#10;">
                <v:fill on="f" focussize="0,0"/>
                <v:stroke weight="0pt" color="#000000" joinstyle="round"/>
                <v:imagedata o:title=""/>
                <o:lock v:ext="edit" aspectratio="f"/>
                <w10:wrap type="topAndBottom"/>
              </v:line>
            </w:pict>
          </mc:Fallback>
        </mc:AlternateContent>
      </w:r>
    </w:p>
    <w:p>
      <w:pPr>
        <w:spacing w:before="74"/>
        <w:ind w:left="160" w:right="0" w:firstLine="0"/>
        <w:jc w:val="left"/>
        <w:rPr>
          <w:sz w:val="21"/>
        </w:rPr>
      </w:pPr>
      <w:r>
        <w:rPr>
          <w:position w:val="11"/>
          <w:sz w:val="10"/>
        </w:rPr>
        <w:t xml:space="preserve">① </w:t>
      </w:r>
      <w:r>
        <w:rPr>
          <w:sz w:val="21"/>
        </w:rPr>
        <w:t>本职业包括失智老人照护员工种。</w:t>
      </w:r>
    </w:p>
    <w:p>
      <w:pPr>
        <w:spacing w:after="0"/>
        <w:jc w:val="left"/>
        <w:rPr>
          <w:sz w:val="21"/>
        </w:rPr>
        <w:sectPr>
          <w:pgSz w:w="11910" w:h="16840"/>
          <w:pgMar w:top="1480" w:right="840" w:bottom="280" w:left="920" w:header="720" w:footer="720" w:gutter="0"/>
          <w:cols w:space="720" w:num="1"/>
        </w:sectPr>
      </w:pPr>
    </w:p>
    <w:p>
      <w:pPr>
        <w:pStyle w:val="7"/>
        <w:numPr>
          <w:ilvl w:val="1"/>
          <w:numId w:val="5"/>
        </w:numPr>
        <w:tabs>
          <w:tab w:val="left" w:pos="865"/>
          <w:tab w:val="left" w:pos="866"/>
        </w:tabs>
        <w:spacing w:before="42" w:after="0" w:line="240" w:lineRule="auto"/>
        <w:ind w:left="865" w:right="0" w:hanging="601"/>
        <w:jc w:val="left"/>
        <w:rPr>
          <w:rFonts w:hint="eastAsia" w:ascii="黑体" w:eastAsia="黑体"/>
          <w:sz w:val="24"/>
        </w:rPr>
      </w:pPr>
      <w:r>
        <w:rPr>
          <w:rFonts w:hint="eastAsia" w:ascii="黑体" w:eastAsia="黑体"/>
          <w:sz w:val="24"/>
        </w:rPr>
        <w:t>职业技能鉴定要求</w:t>
      </w:r>
    </w:p>
    <w:p>
      <w:pPr>
        <w:pStyle w:val="3"/>
        <w:spacing w:before="9"/>
        <w:rPr>
          <w:rFonts w:ascii="黑体"/>
        </w:rPr>
      </w:pPr>
    </w:p>
    <w:p>
      <w:pPr>
        <w:pStyle w:val="7"/>
        <w:numPr>
          <w:ilvl w:val="2"/>
          <w:numId w:val="5"/>
        </w:numPr>
        <w:tabs>
          <w:tab w:val="left" w:pos="1105"/>
          <w:tab w:val="left" w:pos="1106"/>
        </w:tabs>
        <w:spacing w:before="0" w:after="0" w:line="240" w:lineRule="auto"/>
        <w:ind w:left="1105" w:right="0" w:hanging="841"/>
        <w:jc w:val="left"/>
        <w:rPr>
          <w:rFonts w:hint="eastAsia" w:ascii="黑体" w:eastAsia="黑体"/>
          <w:sz w:val="24"/>
        </w:rPr>
      </w:pPr>
      <w:r>
        <w:rPr>
          <w:rFonts w:hint="eastAsia" w:ascii="黑体" w:eastAsia="黑体"/>
          <w:sz w:val="24"/>
        </w:rPr>
        <w:t>申报条件</w:t>
      </w:r>
    </w:p>
    <w:p>
      <w:pPr>
        <w:pStyle w:val="3"/>
        <w:spacing w:before="9"/>
        <w:rPr>
          <w:rFonts w:ascii="黑体"/>
        </w:rPr>
      </w:pPr>
    </w:p>
    <w:p>
      <w:pPr>
        <w:pStyle w:val="3"/>
        <w:ind w:left="745"/>
      </w:pPr>
      <w:r>
        <w:t>具备以下条件之一者，可申报五级/初级工：</w:t>
      </w:r>
    </w:p>
    <w:p>
      <w:pPr>
        <w:pStyle w:val="7"/>
        <w:numPr>
          <w:ilvl w:val="3"/>
          <w:numId w:val="5"/>
        </w:numPr>
        <w:tabs>
          <w:tab w:val="left" w:pos="1347"/>
        </w:tabs>
        <w:spacing w:before="160" w:after="0" w:line="240" w:lineRule="auto"/>
        <w:ind w:left="1346" w:right="0" w:hanging="602"/>
        <w:jc w:val="left"/>
        <w:rPr>
          <w:sz w:val="24"/>
        </w:rPr>
      </w:pPr>
      <w:r>
        <w:rPr>
          <w:sz w:val="24"/>
        </w:rPr>
        <w:t>累计从事本职业或相关职业</w:t>
      </w:r>
      <w:r>
        <w:fldChar w:fldCharType="begin"/>
      </w:r>
      <w:r>
        <w:instrText xml:space="preserve"> HYPERLINK \l "_bookmark1" </w:instrText>
      </w:r>
      <w:r>
        <w:fldChar w:fldCharType="separate"/>
      </w:r>
      <w:r>
        <w:rPr>
          <w:position w:val="12"/>
          <w:sz w:val="12"/>
        </w:rPr>
        <w:t>①</w:t>
      </w:r>
      <w:r>
        <w:rPr>
          <w:position w:val="12"/>
          <w:sz w:val="12"/>
        </w:rPr>
        <w:fldChar w:fldCharType="end"/>
      </w:r>
      <w:r>
        <w:rPr>
          <w:spacing w:val="-20"/>
          <w:sz w:val="24"/>
        </w:rPr>
        <w:t xml:space="preserve">工作 </w:t>
      </w:r>
      <w:r>
        <w:rPr>
          <w:sz w:val="24"/>
        </w:rPr>
        <w:t>1</w:t>
      </w:r>
      <w:r>
        <w:rPr>
          <w:spacing w:val="-30"/>
          <w:sz w:val="24"/>
        </w:rPr>
        <w:t xml:space="preserve"> 年</w:t>
      </w:r>
      <w:r>
        <w:rPr>
          <w:sz w:val="24"/>
        </w:rPr>
        <w:t>（含）以上。</w:t>
      </w:r>
    </w:p>
    <w:p>
      <w:pPr>
        <w:pStyle w:val="7"/>
        <w:numPr>
          <w:ilvl w:val="3"/>
          <w:numId w:val="5"/>
        </w:numPr>
        <w:tabs>
          <w:tab w:val="left" w:pos="1347"/>
        </w:tabs>
        <w:spacing w:before="161" w:after="0" w:line="240" w:lineRule="auto"/>
        <w:ind w:left="1346" w:right="0" w:hanging="602"/>
        <w:jc w:val="left"/>
        <w:rPr>
          <w:sz w:val="24"/>
        </w:rPr>
      </w:pPr>
      <w:r>
        <w:rPr>
          <w:sz w:val="24"/>
        </w:rPr>
        <w:t>本职业或相关职业学徒期满。</w:t>
      </w:r>
    </w:p>
    <w:p>
      <w:pPr>
        <w:pStyle w:val="3"/>
        <w:spacing w:before="160"/>
        <w:ind w:left="745"/>
      </w:pPr>
      <w:r>
        <w:t>具备以下条件之一者，可申报四级/中级工：</w:t>
      </w:r>
    </w:p>
    <w:p>
      <w:pPr>
        <w:pStyle w:val="7"/>
        <w:numPr>
          <w:ilvl w:val="0"/>
          <w:numId w:val="6"/>
        </w:numPr>
        <w:tabs>
          <w:tab w:val="left" w:pos="1347"/>
        </w:tabs>
        <w:spacing w:before="161" w:after="0" w:line="364" w:lineRule="auto"/>
        <w:ind w:left="265" w:right="343" w:firstLine="480"/>
        <w:jc w:val="left"/>
        <w:rPr>
          <w:sz w:val="24"/>
        </w:rPr>
      </w:pPr>
      <w:r>
        <w:rPr>
          <w:sz w:val="24"/>
        </w:rPr>
        <w:t>取得本职业或相关职业五级/</w:t>
      </w:r>
      <w:r>
        <w:rPr>
          <w:spacing w:val="-2"/>
          <w:sz w:val="24"/>
        </w:rPr>
        <w:t>初级工职业资格证书</w:t>
      </w:r>
      <w:r>
        <w:rPr>
          <w:sz w:val="24"/>
        </w:rPr>
        <w:t>（技能等级证书</w:t>
      </w:r>
      <w:r>
        <w:rPr>
          <w:spacing w:val="-15"/>
          <w:sz w:val="24"/>
        </w:rPr>
        <w:t>）</w:t>
      </w:r>
      <w:r>
        <w:rPr>
          <w:spacing w:val="-6"/>
          <w:sz w:val="24"/>
        </w:rPr>
        <w:t xml:space="preserve">后，累计从事本职业或相关职业工作 </w:t>
      </w:r>
      <w:r>
        <w:rPr>
          <w:sz w:val="24"/>
        </w:rPr>
        <w:t>2</w:t>
      </w:r>
      <w:r>
        <w:rPr>
          <w:spacing w:val="-30"/>
          <w:sz w:val="24"/>
        </w:rPr>
        <w:t xml:space="preserve"> 年</w:t>
      </w:r>
      <w:r>
        <w:rPr>
          <w:sz w:val="24"/>
        </w:rPr>
        <w:t>（含）以上。</w:t>
      </w:r>
    </w:p>
    <w:p>
      <w:pPr>
        <w:pStyle w:val="7"/>
        <w:numPr>
          <w:ilvl w:val="0"/>
          <w:numId w:val="6"/>
        </w:numPr>
        <w:tabs>
          <w:tab w:val="left" w:pos="1347"/>
        </w:tabs>
        <w:spacing w:before="1" w:after="0" w:line="240" w:lineRule="auto"/>
        <w:ind w:left="1346" w:right="0" w:hanging="602"/>
        <w:jc w:val="left"/>
        <w:rPr>
          <w:sz w:val="24"/>
        </w:rPr>
      </w:pPr>
      <w:r>
        <w:rPr>
          <w:spacing w:val="-4"/>
          <w:sz w:val="24"/>
        </w:rPr>
        <w:t xml:space="preserve">累计从事本职业或相关职业工作 </w:t>
      </w:r>
      <w:r>
        <w:rPr>
          <w:sz w:val="24"/>
        </w:rPr>
        <w:t>4</w:t>
      </w:r>
      <w:r>
        <w:rPr>
          <w:spacing w:val="-30"/>
          <w:sz w:val="24"/>
        </w:rPr>
        <w:t xml:space="preserve"> 年</w:t>
      </w:r>
      <w:r>
        <w:rPr>
          <w:sz w:val="24"/>
        </w:rPr>
        <w:t>（含）以上。</w:t>
      </w:r>
    </w:p>
    <w:p>
      <w:pPr>
        <w:pStyle w:val="7"/>
        <w:numPr>
          <w:ilvl w:val="0"/>
          <w:numId w:val="6"/>
        </w:numPr>
        <w:tabs>
          <w:tab w:val="left" w:pos="1347"/>
        </w:tabs>
        <w:spacing w:before="161" w:after="0" w:line="364" w:lineRule="auto"/>
        <w:ind w:left="265" w:right="343" w:firstLine="480"/>
        <w:jc w:val="both"/>
        <w:rPr>
          <w:sz w:val="24"/>
        </w:rPr>
      </w:pPr>
      <w:r>
        <w:rPr>
          <w:sz w:val="24"/>
        </w:rPr>
        <w:t>取得技工学校本专业</w:t>
      </w:r>
      <w:r>
        <w:fldChar w:fldCharType="begin"/>
      </w:r>
      <w:r>
        <w:instrText xml:space="preserve"> HYPERLINK \l "_bookmark2" </w:instrText>
      </w:r>
      <w:r>
        <w:fldChar w:fldCharType="separate"/>
      </w:r>
      <w:r>
        <w:rPr>
          <w:position w:val="12"/>
          <w:sz w:val="12"/>
        </w:rPr>
        <w:t>②</w:t>
      </w:r>
      <w:r>
        <w:rPr>
          <w:position w:val="12"/>
          <w:sz w:val="12"/>
        </w:rPr>
        <w:fldChar w:fldCharType="end"/>
      </w:r>
      <w:r>
        <w:rPr>
          <w:sz w:val="24"/>
        </w:rPr>
        <w:t>或相关专业</w:t>
      </w:r>
      <w:r>
        <w:fldChar w:fldCharType="begin"/>
      </w:r>
      <w:r>
        <w:instrText xml:space="preserve"> HYPERLINK \l "_bookmark3" </w:instrText>
      </w:r>
      <w:r>
        <w:fldChar w:fldCharType="separate"/>
      </w:r>
      <w:r>
        <w:rPr>
          <w:position w:val="12"/>
          <w:sz w:val="12"/>
        </w:rPr>
        <w:t>③</w:t>
      </w:r>
      <w:r>
        <w:rPr>
          <w:position w:val="12"/>
          <w:sz w:val="12"/>
        </w:rPr>
        <w:fldChar w:fldCharType="end"/>
      </w:r>
      <w:r>
        <w:rPr>
          <w:sz w:val="24"/>
        </w:rPr>
        <w:t>毕业证书（含尚未取得毕业证书的在校应届毕业生</w:t>
      </w:r>
      <w:r>
        <w:rPr>
          <w:spacing w:val="-22"/>
          <w:sz w:val="24"/>
        </w:rPr>
        <w:t>）；</w:t>
      </w:r>
      <w:r>
        <w:rPr>
          <w:spacing w:val="-4"/>
          <w:sz w:val="24"/>
        </w:rPr>
        <w:t>或取得经评估论证、以中级技能为培养目标的中等及以上职业学校本专业或相关专</w:t>
      </w:r>
      <w:r>
        <w:rPr>
          <w:sz w:val="24"/>
        </w:rPr>
        <w:t>业毕业证书（含尚未取得毕业证书的在校应届毕业生）。</w:t>
      </w:r>
    </w:p>
    <w:p>
      <w:pPr>
        <w:pStyle w:val="3"/>
        <w:spacing w:before="1"/>
        <w:ind w:left="745"/>
      </w:pPr>
      <w:r>
        <w:t>具备以下条件之一者，可申报三级/高级工：</w:t>
      </w:r>
    </w:p>
    <w:p>
      <w:pPr>
        <w:pStyle w:val="7"/>
        <w:numPr>
          <w:ilvl w:val="0"/>
          <w:numId w:val="7"/>
        </w:numPr>
        <w:tabs>
          <w:tab w:val="left" w:pos="1347"/>
        </w:tabs>
        <w:spacing w:before="161" w:after="0" w:line="364" w:lineRule="auto"/>
        <w:ind w:left="265" w:right="343" w:firstLine="480"/>
        <w:jc w:val="both"/>
        <w:rPr>
          <w:sz w:val="24"/>
        </w:rPr>
      </w:pPr>
      <w:r>
        <w:rPr>
          <w:sz w:val="24"/>
        </w:rPr>
        <w:t>取得本职业或相关职业四级/</w:t>
      </w:r>
      <w:r>
        <w:rPr>
          <w:spacing w:val="-2"/>
          <w:sz w:val="24"/>
        </w:rPr>
        <w:t>中级工职业资格证书</w:t>
      </w:r>
      <w:r>
        <w:rPr>
          <w:sz w:val="24"/>
        </w:rPr>
        <w:t>（技能等级证书</w:t>
      </w:r>
      <w:r>
        <w:rPr>
          <w:spacing w:val="-15"/>
          <w:sz w:val="24"/>
        </w:rPr>
        <w:t>）</w:t>
      </w:r>
      <w:r>
        <w:rPr>
          <w:spacing w:val="-6"/>
          <w:sz w:val="24"/>
        </w:rPr>
        <w:t xml:space="preserve">后，累计从事本职业或相关职业工作 </w:t>
      </w:r>
      <w:r>
        <w:rPr>
          <w:sz w:val="24"/>
        </w:rPr>
        <w:t>4</w:t>
      </w:r>
      <w:r>
        <w:rPr>
          <w:spacing w:val="-30"/>
          <w:sz w:val="24"/>
        </w:rPr>
        <w:t xml:space="preserve"> 年</w:t>
      </w:r>
      <w:r>
        <w:rPr>
          <w:sz w:val="24"/>
        </w:rPr>
        <w:t>（含）以上。</w:t>
      </w:r>
    </w:p>
    <w:p>
      <w:pPr>
        <w:pStyle w:val="7"/>
        <w:numPr>
          <w:ilvl w:val="0"/>
          <w:numId w:val="7"/>
        </w:numPr>
        <w:tabs>
          <w:tab w:val="left" w:pos="1347"/>
        </w:tabs>
        <w:spacing w:before="1" w:after="0" w:line="364" w:lineRule="auto"/>
        <w:ind w:left="265" w:right="343" w:firstLine="480"/>
        <w:jc w:val="both"/>
        <w:rPr>
          <w:sz w:val="24"/>
        </w:rPr>
      </w:pPr>
      <w:r>
        <w:rPr>
          <w:sz w:val="24"/>
        </w:rPr>
        <w:t>取得本职业或相关职业四级/</w:t>
      </w:r>
      <w:r>
        <w:rPr>
          <w:spacing w:val="-2"/>
          <w:sz w:val="24"/>
        </w:rPr>
        <w:t>中级工职业资格证书</w:t>
      </w:r>
      <w:r>
        <w:rPr>
          <w:sz w:val="24"/>
        </w:rPr>
        <w:t>（技能等级证书</w:t>
      </w:r>
      <w:r>
        <w:rPr>
          <w:spacing w:val="-16"/>
          <w:sz w:val="24"/>
        </w:rPr>
        <w:t>）</w:t>
      </w:r>
      <w:r>
        <w:rPr>
          <w:spacing w:val="-6"/>
          <w:sz w:val="24"/>
        </w:rPr>
        <w:t>，并具有高级</w:t>
      </w:r>
      <w:r>
        <w:rPr>
          <w:spacing w:val="-5"/>
          <w:sz w:val="24"/>
        </w:rPr>
        <w:t>技工学校、技师学院毕业证书</w:t>
      </w:r>
      <w:r>
        <w:rPr>
          <w:sz w:val="24"/>
        </w:rPr>
        <w:t>（含尚未取得毕业证书的在校应届毕业生</w:t>
      </w:r>
      <w:r>
        <w:rPr>
          <w:spacing w:val="-16"/>
          <w:sz w:val="24"/>
        </w:rPr>
        <w:t>）</w:t>
      </w:r>
      <w:r>
        <w:rPr>
          <w:spacing w:val="-6"/>
          <w:sz w:val="24"/>
        </w:rPr>
        <w:t>；或取得本职业或</w:t>
      </w:r>
      <w:r>
        <w:rPr>
          <w:sz w:val="24"/>
        </w:rPr>
        <w:t>相关职业四级/中级工职业资格证书（技能等级证书），并具有经评估论证、以高级技能为</w:t>
      </w:r>
      <w:r>
        <w:rPr>
          <w:spacing w:val="-3"/>
          <w:sz w:val="24"/>
        </w:rPr>
        <w:t>培养目标的高等职业学校本专业或相关专业毕业证书</w:t>
      </w:r>
      <w:r>
        <w:rPr>
          <w:sz w:val="24"/>
        </w:rPr>
        <w:t>（</w:t>
      </w:r>
      <w:r>
        <w:rPr>
          <w:spacing w:val="-2"/>
          <w:sz w:val="24"/>
        </w:rPr>
        <w:t>含尚未取得毕业证书的在校应届毕业</w:t>
      </w:r>
      <w:r>
        <w:rPr>
          <w:sz w:val="24"/>
        </w:rPr>
        <w:t>生）。</w:t>
      </w:r>
    </w:p>
    <w:p>
      <w:pPr>
        <w:pStyle w:val="7"/>
        <w:numPr>
          <w:ilvl w:val="0"/>
          <w:numId w:val="7"/>
        </w:numPr>
        <w:tabs>
          <w:tab w:val="left" w:pos="1347"/>
        </w:tabs>
        <w:spacing w:before="3" w:after="0" w:line="364" w:lineRule="auto"/>
        <w:ind w:left="265" w:right="343" w:firstLine="480"/>
        <w:jc w:val="both"/>
        <w:rPr>
          <w:sz w:val="24"/>
        </w:rPr>
      </w:pPr>
      <w:r>
        <w:rPr>
          <w:spacing w:val="-2"/>
          <w:sz w:val="24"/>
        </w:rPr>
        <w:t>具有大专及以上本专业或相关专业毕业证书，并取得本职业或相关职业四级</w:t>
      </w:r>
      <w:r>
        <w:rPr>
          <w:sz w:val="24"/>
        </w:rPr>
        <w:t>/中</w:t>
      </w:r>
      <w:r>
        <w:rPr>
          <w:spacing w:val="-4"/>
          <w:sz w:val="24"/>
        </w:rPr>
        <w:t>级工职业资格证书</w:t>
      </w:r>
      <w:r>
        <w:rPr>
          <w:sz w:val="24"/>
        </w:rPr>
        <w:t>（技能等级证书）</w:t>
      </w:r>
      <w:r>
        <w:rPr>
          <w:spacing w:val="-4"/>
          <w:sz w:val="24"/>
        </w:rPr>
        <w:t xml:space="preserve">后，累计从事本职业或相关职业工作 </w:t>
      </w:r>
      <w:r>
        <w:rPr>
          <w:sz w:val="24"/>
        </w:rPr>
        <w:t>2</w:t>
      </w:r>
      <w:r>
        <w:rPr>
          <w:spacing w:val="-30"/>
          <w:sz w:val="24"/>
        </w:rPr>
        <w:t xml:space="preserve"> 年</w:t>
      </w:r>
      <w:r>
        <w:rPr>
          <w:sz w:val="24"/>
        </w:rPr>
        <w:t>（含）以上。</w:t>
      </w:r>
    </w:p>
    <w:p>
      <w:pPr>
        <w:pStyle w:val="3"/>
        <w:spacing w:before="1"/>
        <w:ind w:left="745"/>
      </w:pPr>
      <w:r>
        <w:t>具备以下条件之一者，可申报二级/技师：</w:t>
      </w:r>
    </w:p>
    <w:p>
      <w:pPr>
        <w:pStyle w:val="7"/>
        <w:numPr>
          <w:ilvl w:val="0"/>
          <w:numId w:val="8"/>
        </w:numPr>
        <w:tabs>
          <w:tab w:val="left" w:pos="1347"/>
        </w:tabs>
        <w:spacing w:before="161" w:after="0" w:line="364" w:lineRule="auto"/>
        <w:ind w:left="265" w:right="343" w:firstLine="480"/>
        <w:jc w:val="left"/>
        <w:rPr>
          <w:sz w:val="24"/>
        </w:rPr>
      </w:pPr>
      <w:r>
        <mc:AlternateContent>
          <mc:Choice Requires="wps">
            <w:drawing>
              <wp:anchor distT="0" distB="0" distL="114300" distR="114300" simplePos="0" relativeHeight="251662336" behindDoc="1" locked="0" layoutInCell="1" allowOverlap="1">
                <wp:simplePos x="0" y="0"/>
                <wp:positionH relativeFrom="page">
                  <wp:posOffset>685800</wp:posOffset>
                </wp:positionH>
                <wp:positionV relativeFrom="paragraph">
                  <wp:posOffset>736600</wp:posOffset>
                </wp:positionV>
                <wp:extent cx="182880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58pt;height:0pt;width:144pt;mso-position-horizontal-relative:page;mso-wrap-distance-bottom:0pt;mso-wrap-distance-top:0pt;z-index:-251654144;mso-width-relative:page;mso-height-relative:page;" filled="f" stroked="t" coordsize="21600,21600" o:gfxdata="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Jh3f1AAAAAsBAAAPAAAAAAAAAAEAIAAAACIAAABkcnMvZG93bnJldi54bWxQSwECFAAUAAAACACH&#10;TuJAAWd7Ue8BAADhAwAADgAAAAAAAAABACAAAAAjAQAAZHJzL2Uyb0RvYy54bWxQSwUGAAAAAAYA&#10;BgBZAQAAhAUAAAAA&#10;">
                <v:fill on="f" focussize="0,0"/>
                <v:stroke weight="0pt" color="#000000" joinstyle="round"/>
                <v:imagedata o:title=""/>
                <o:lock v:ext="edit" aspectratio="f"/>
                <w10:wrap type="topAndBottom"/>
              </v:line>
            </w:pict>
          </mc:Fallback>
        </mc:AlternateContent>
      </w:r>
      <w:r>
        <w:rPr>
          <w:sz w:val="24"/>
        </w:rPr>
        <w:t>取得本职业或相关职业三级/</w:t>
      </w:r>
      <w:r>
        <w:rPr>
          <w:spacing w:val="-2"/>
          <w:sz w:val="24"/>
        </w:rPr>
        <w:t>高级工职业资格证书</w:t>
      </w:r>
      <w:r>
        <w:rPr>
          <w:sz w:val="24"/>
        </w:rPr>
        <w:t>（技能等级证书</w:t>
      </w:r>
      <w:r>
        <w:rPr>
          <w:spacing w:val="-15"/>
          <w:sz w:val="24"/>
        </w:rPr>
        <w:t>）</w:t>
      </w:r>
      <w:r>
        <w:rPr>
          <w:spacing w:val="-6"/>
          <w:sz w:val="24"/>
        </w:rPr>
        <w:t xml:space="preserve">后，累计从事本职业或相关职业工作 </w:t>
      </w:r>
      <w:r>
        <w:rPr>
          <w:sz w:val="24"/>
        </w:rPr>
        <w:t>4</w:t>
      </w:r>
      <w:r>
        <w:rPr>
          <w:spacing w:val="-30"/>
          <w:sz w:val="24"/>
        </w:rPr>
        <w:t xml:space="preserve"> 年</w:t>
      </w:r>
      <w:r>
        <w:rPr>
          <w:sz w:val="24"/>
        </w:rPr>
        <w:t>（含）以上。</w:t>
      </w:r>
    </w:p>
    <w:p>
      <w:pPr>
        <w:spacing w:before="74" w:line="255" w:lineRule="exact"/>
        <w:ind w:left="160" w:right="0" w:firstLine="0"/>
        <w:jc w:val="both"/>
        <w:rPr>
          <w:sz w:val="21"/>
        </w:rPr>
      </w:pPr>
      <w:r>
        <w:rPr>
          <w:position w:val="11"/>
          <w:sz w:val="10"/>
        </w:rPr>
        <w:t xml:space="preserve">① </w:t>
      </w:r>
      <w:r>
        <w:rPr>
          <w:sz w:val="21"/>
        </w:rPr>
        <w:t>相关职业：护士、家政服务员、健康管理师等，下同。</w:t>
      </w:r>
    </w:p>
    <w:p>
      <w:pPr>
        <w:spacing w:before="8" w:line="213" w:lineRule="auto"/>
        <w:ind w:left="160" w:right="240" w:firstLine="0"/>
        <w:jc w:val="both"/>
        <w:rPr>
          <w:sz w:val="21"/>
        </w:rPr>
      </w:pPr>
      <w:r>
        <w:rPr>
          <w:position w:val="11"/>
          <w:sz w:val="10"/>
        </w:rPr>
        <w:t xml:space="preserve">② </w:t>
      </w:r>
      <w:r>
        <w:rPr>
          <w:sz w:val="21"/>
        </w:rPr>
        <w:t>本专业：中等职业学校专业：老年人服务与管理、民政服务与管理、社区公共事务管理、社会福利事业管理、家政服务与管理；高等职业学校专业：老年服务与管理、社会工作、民政管理、老年保健与管理、家政服务与管理、社区管理与服务等，下同。</w:t>
      </w:r>
    </w:p>
    <w:p>
      <w:pPr>
        <w:spacing w:before="2" w:line="213" w:lineRule="auto"/>
        <w:ind w:left="160" w:right="326" w:firstLine="0"/>
        <w:jc w:val="both"/>
        <w:rPr>
          <w:sz w:val="21"/>
        </w:rPr>
      </w:pPr>
      <w:r>
        <w:rPr>
          <w:spacing w:val="19"/>
          <w:position w:val="11"/>
          <w:sz w:val="10"/>
        </w:rPr>
        <w:t xml:space="preserve">③ </w:t>
      </w:r>
      <w:r>
        <w:rPr>
          <w:sz w:val="21"/>
        </w:rPr>
        <w:t>相关专业：高等职业学校专业：护理、康复治疗技术、健康管理、中医养生保健、康复辅助器具技术、</w:t>
      </w:r>
      <w:r>
        <w:rPr>
          <w:w w:val="95"/>
          <w:sz w:val="21"/>
        </w:rPr>
        <w:t xml:space="preserve">假肢与矫形器技术、社会福利事业管理、公共事务管理、劳动与社会保障；普通高校本科专业：护理学、   </w:t>
      </w:r>
      <w:r>
        <w:rPr>
          <w:sz w:val="21"/>
        </w:rPr>
        <w:t>康复治疗学、临床医学、社会学、社会工作、公共事业管理、心理学等，下同。</w:t>
      </w:r>
    </w:p>
    <w:p>
      <w:pPr>
        <w:spacing w:after="0" w:line="213" w:lineRule="auto"/>
        <w:jc w:val="both"/>
        <w:rPr>
          <w:sz w:val="21"/>
        </w:rPr>
        <w:sectPr>
          <w:pgSz w:w="11910" w:h="16840"/>
          <w:pgMar w:top="1460" w:right="840" w:bottom="280" w:left="920" w:header="720" w:footer="720" w:gutter="0"/>
          <w:cols w:space="720" w:num="1"/>
        </w:sectPr>
      </w:pPr>
    </w:p>
    <w:p>
      <w:pPr>
        <w:pStyle w:val="7"/>
        <w:numPr>
          <w:ilvl w:val="0"/>
          <w:numId w:val="8"/>
        </w:numPr>
        <w:tabs>
          <w:tab w:val="left" w:pos="1347"/>
        </w:tabs>
        <w:spacing w:before="42" w:after="0" w:line="364" w:lineRule="auto"/>
        <w:ind w:left="265" w:right="343" w:firstLine="480"/>
        <w:jc w:val="left"/>
        <w:rPr>
          <w:sz w:val="24"/>
        </w:rPr>
      </w:pPr>
      <w:r>
        <w:rPr>
          <w:sz w:val="24"/>
        </w:rPr>
        <w:t>取得本职业或相关职业三级/</w:t>
      </w:r>
      <w:r>
        <w:rPr>
          <w:spacing w:val="-3"/>
          <w:sz w:val="24"/>
        </w:rPr>
        <w:t>高级工职业资格证书</w:t>
      </w:r>
      <w:r>
        <w:rPr>
          <w:sz w:val="24"/>
        </w:rPr>
        <w:t>（技能等级证书</w:t>
      </w:r>
      <w:r>
        <w:rPr>
          <w:spacing w:val="-22"/>
          <w:sz w:val="24"/>
        </w:rPr>
        <w:t>）</w:t>
      </w:r>
      <w:r>
        <w:rPr>
          <w:spacing w:val="-3"/>
          <w:sz w:val="24"/>
        </w:rPr>
        <w:t>的高级技工学</w:t>
      </w:r>
      <w:r>
        <w:rPr>
          <w:spacing w:val="-8"/>
          <w:sz w:val="24"/>
        </w:rPr>
        <w:t xml:space="preserve">校、技师学院毕业生，累计从事本职业或相关职业工作 </w:t>
      </w:r>
      <w:r>
        <w:rPr>
          <w:sz w:val="24"/>
        </w:rPr>
        <w:t>3</w:t>
      </w:r>
      <w:r>
        <w:rPr>
          <w:spacing w:val="-36"/>
          <w:sz w:val="24"/>
        </w:rPr>
        <w:t xml:space="preserve"> 年</w:t>
      </w:r>
      <w:r>
        <w:rPr>
          <w:spacing w:val="-3"/>
          <w:sz w:val="24"/>
        </w:rPr>
        <w:t>（</w:t>
      </w:r>
      <w:r>
        <w:rPr>
          <w:sz w:val="24"/>
        </w:rPr>
        <w:t>含</w:t>
      </w:r>
      <w:r>
        <w:rPr>
          <w:spacing w:val="-12"/>
          <w:sz w:val="24"/>
        </w:rPr>
        <w:t>）</w:t>
      </w:r>
      <w:r>
        <w:rPr>
          <w:spacing w:val="-5"/>
          <w:sz w:val="24"/>
        </w:rPr>
        <w:t>以上；或取得本职业或相</w:t>
      </w:r>
    </w:p>
    <w:p>
      <w:pPr>
        <w:pStyle w:val="3"/>
        <w:spacing w:before="1" w:line="364" w:lineRule="auto"/>
        <w:ind w:left="745" w:right="278" w:hanging="480"/>
      </w:pPr>
      <w:r>
        <w:rPr>
          <w:spacing w:val="-2"/>
        </w:rPr>
        <w:t xml:space="preserve">关职业预备技师证书的技师学院毕业生，累计从事本职业或相关职业工作 </w:t>
      </w:r>
      <w:r>
        <w:t>2</w:t>
      </w:r>
      <w:r>
        <w:rPr>
          <w:spacing w:val="-30"/>
        </w:rPr>
        <w:t xml:space="preserve"> 年</w:t>
      </w:r>
      <w:r>
        <w:t>（含）</w:t>
      </w:r>
      <w:r>
        <w:rPr>
          <w:spacing w:val="-6"/>
        </w:rPr>
        <w:t>以上。</w:t>
      </w:r>
      <w:r>
        <w:t>具备以下条件者，可申报一级/高级技师：</w:t>
      </w:r>
    </w:p>
    <w:p>
      <w:pPr>
        <w:pStyle w:val="3"/>
        <w:spacing w:before="1" w:line="364" w:lineRule="auto"/>
        <w:ind w:left="265" w:right="398" w:firstLine="480"/>
      </w:pPr>
      <w:r>
        <w:t>取得本职业或相关职业二级/技师职业资格证书（技能等级证书）后，累计从事本职业或相关职业工作 4 年（含）以上。</w:t>
      </w: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pStyle w:val="3"/>
        <w:spacing w:before="1" w:line="364" w:lineRule="auto"/>
        <w:ind w:left="265" w:right="398" w:firstLine="480"/>
      </w:pPr>
    </w:p>
    <w:p>
      <w:pPr>
        <w:jc w:val="both"/>
        <w:rPr>
          <w:rFonts w:hint="default"/>
          <w:lang w:val="en-US" w:eastAsia="zh-CN"/>
        </w:rPr>
      </w:pPr>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1E984"/>
    <w:multiLevelType w:val="multilevel"/>
    <w:tmpl w:val="9C11E984"/>
    <w:lvl w:ilvl="0" w:tentative="0">
      <w:start w:val="1"/>
      <w:numFmt w:val="decimal"/>
      <w:lvlText w:val="%1."/>
      <w:lvlJc w:val="left"/>
      <w:pPr>
        <w:ind w:left="353" w:hanging="241"/>
        <w:jc w:val="right"/>
      </w:pPr>
      <w:rPr>
        <w:rFonts w:hint="default"/>
        <w:w w:val="100"/>
        <w:lang w:val="zh-CN" w:eastAsia="zh-CN" w:bidi="zh-CN"/>
      </w:rPr>
    </w:lvl>
    <w:lvl w:ilvl="1" w:tentative="0">
      <w:start w:val="1"/>
      <w:numFmt w:val="decimal"/>
      <w:lvlText w:val="%1.%2"/>
      <w:lvlJc w:val="left"/>
      <w:pPr>
        <w:ind w:left="593" w:hanging="481"/>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833" w:hanging="721"/>
        <w:jc w:val="left"/>
      </w:pPr>
      <w:rPr>
        <w:rFonts w:hint="default" w:ascii="黑体" w:hAnsi="黑体" w:eastAsia="黑体" w:cs="黑体"/>
        <w:w w:val="100"/>
        <w:sz w:val="24"/>
        <w:szCs w:val="24"/>
        <w:lang w:val="zh-CN" w:eastAsia="zh-CN" w:bidi="zh-CN"/>
      </w:rPr>
    </w:lvl>
    <w:lvl w:ilvl="3" w:tentative="0">
      <w:start w:val="1"/>
      <w:numFmt w:val="decimal"/>
      <w:lvlText w:val="（%4）"/>
      <w:lvlJc w:val="left"/>
      <w:pPr>
        <w:ind w:left="112" w:hanging="601"/>
        <w:jc w:val="left"/>
      </w:pPr>
      <w:rPr>
        <w:rFonts w:hint="default" w:ascii="宋体" w:hAnsi="宋体" w:eastAsia="宋体" w:cs="宋体"/>
        <w:spacing w:val="-60"/>
        <w:w w:val="100"/>
        <w:sz w:val="22"/>
        <w:szCs w:val="22"/>
        <w:lang w:val="zh-CN" w:eastAsia="zh-CN" w:bidi="zh-CN"/>
      </w:rPr>
    </w:lvl>
    <w:lvl w:ilvl="4" w:tentative="0">
      <w:start w:val="0"/>
      <w:numFmt w:val="bullet"/>
      <w:lvlText w:val="•"/>
      <w:lvlJc w:val="left"/>
      <w:pPr>
        <w:ind w:left="840" w:hanging="601"/>
      </w:pPr>
      <w:rPr>
        <w:rFonts w:hint="default"/>
        <w:lang w:val="zh-CN" w:eastAsia="zh-CN" w:bidi="zh-CN"/>
      </w:rPr>
    </w:lvl>
    <w:lvl w:ilvl="5" w:tentative="0">
      <w:start w:val="0"/>
      <w:numFmt w:val="bullet"/>
      <w:lvlText w:val="•"/>
      <w:lvlJc w:val="left"/>
      <w:pPr>
        <w:ind w:left="2407" w:hanging="601"/>
      </w:pPr>
      <w:rPr>
        <w:rFonts w:hint="default"/>
        <w:lang w:val="zh-CN" w:eastAsia="zh-CN" w:bidi="zh-CN"/>
      </w:rPr>
    </w:lvl>
    <w:lvl w:ilvl="6" w:tentative="0">
      <w:start w:val="0"/>
      <w:numFmt w:val="bullet"/>
      <w:lvlText w:val="•"/>
      <w:lvlJc w:val="left"/>
      <w:pPr>
        <w:ind w:left="3975" w:hanging="601"/>
      </w:pPr>
      <w:rPr>
        <w:rFonts w:hint="default"/>
        <w:lang w:val="zh-CN" w:eastAsia="zh-CN" w:bidi="zh-CN"/>
      </w:rPr>
    </w:lvl>
    <w:lvl w:ilvl="7" w:tentative="0">
      <w:start w:val="0"/>
      <w:numFmt w:val="bullet"/>
      <w:lvlText w:val="•"/>
      <w:lvlJc w:val="left"/>
      <w:pPr>
        <w:ind w:left="5543" w:hanging="601"/>
      </w:pPr>
      <w:rPr>
        <w:rFonts w:hint="default"/>
        <w:lang w:val="zh-CN" w:eastAsia="zh-CN" w:bidi="zh-CN"/>
      </w:rPr>
    </w:lvl>
    <w:lvl w:ilvl="8" w:tentative="0">
      <w:start w:val="0"/>
      <w:numFmt w:val="bullet"/>
      <w:lvlText w:val="•"/>
      <w:lvlJc w:val="left"/>
      <w:pPr>
        <w:ind w:left="7110" w:hanging="601"/>
      </w:pPr>
      <w:rPr>
        <w:rFonts w:hint="default"/>
        <w:lang w:val="zh-CN" w:eastAsia="zh-CN" w:bidi="zh-CN"/>
      </w:rPr>
    </w:lvl>
  </w:abstractNum>
  <w:abstractNum w:abstractNumId="1">
    <w:nsid w:val="C0283A65"/>
    <w:multiLevelType w:val="multilevel"/>
    <w:tmpl w:val="C0283A65"/>
    <w:lvl w:ilvl="0" w:tentative="0">
      <w:start w:val="1"/>
      <w:numFmt w:val="decimal"/>
      <w:lvlText w:val="（%1）"/>
      <w:lvlJc w:val="left"/>
      <w:pPr>
        <w:ind w:left="265"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248" w:hanging="601"/>
      </w:pPr>
      <w:rPr>
        <w:rFonts w:hint="default"/>
        <w:lang w:val="zh-CN" w:eastAsia="zh-CN" w:bidi="zh-CN"/>
      </w:rPr>
    </w:lvl>
    <w:lvl w:ilvl="2" w:tentative="0">
      <w:start w:val="0"/>
      <w:numFmt w:val="bullet"/>
      <w:lvlText w:val="•"/>
      <w:lvlJc w:val="left"/>
      <w:pPr>
        <w:ind w:left="2237" w:hanging="601"/>
      </w:pPr>
      <w:rPr>
        <w:rFonts w:hint="default"/>
        <w:lang w:val="zh-CN" w:eastAsia="zh-CN" w:bidi="zh-CN"/>
      </w:rPr>
    </w:lvl>
    <w:lvl w:ilvl="3" w:tentative="0">
      <w:start w:val="0"/>
      <w:numFmt w:val="bullet"/>
      <w:lvlText w:val="•"/>
      <w:lvlJc w:val="left"/>
      <w:pPr>
        <w:ind w:left="3225" w:hanging="601"/>
      </w:pPr>
      <w:rPr>
        <w:rFonts w:hint="default"/>
        <w:lang w:val="zh-CN" w:eastAsia="zh-CN" w:bidi="zh-CN"/>
      </w:rPr>
    </w:lvl>
    <w:lvl w:ilvl="4" w:tentative="0">
      <w:start w:val="0"/>
      <w:numFmt w:val="bullet"/>
      <w:lvlText w:val="•"/>
      <w:lvlJc w:val="left"/>
      <w:pPr>
        <w:ind w:left="4214" w:hanging="601"/>
      </w:pPr>
      <w:rPr>
        <w:rFonts w:hint="default"/>
        <w:lang w:val="zh-CN" w:eastAsia="zh-CN" w:bidi="zh-CN"/>
      </w:rPr>
    </w:lvl>
    <w:lvl w:ilvl="5" w:tentative="0">
      <w:start w:val="0"/>
      <w:numFmt w:val="bullet"/>
      <w:lvlText w:val="•"/>
      <w:lvlJc w:val="left"/>
      <w:pPr>
        <w:ind w:left="5203" w:hanging="601"/>
      </w:pPr>
      <w:rPr>
        <w:rFonts w:hint="default"/>
        <w:lang w:val="zh-CN" w:eastAsia="zh-CN" w:bidi="zh-CN"/>
      </w:rPr>
    </w:lvl>
    <w:lvl w:ilvl="6" w:tentative="0">
      <w:start w:val="0"/>
      <w:numFmt w:val="bullet"/>
      <w:lvlText w:val="•"/>
      <w:lvlJc w:val="left"/>
      <w:pPr>
        <w:ind w:left="6191" w:hanging="601"/>
      </w:pPr>
      <w:rPr>
        <w:rFonts w:hint="default"/>
        <w:lang w:val="zh-CN" w:eastAsia="zh-CN" w:bidi="zh-CN"/>
      </w:rPr>
    </w:lvl>
    <w:lvl w:ilvl="7" w:tentative="0">
      <w:start w:val="0"/>
      <w:numFmt w:val="bullet"/>
      <w:lvlText w:val="•"/>
      <w:lvlJc w:val="left"/>
      <w:pPr>
        <w:ind w:left="7180" w:hanging="601"/>
      </w:pPr>
      <w:rPr>
        <w:rFonts w:hint="default"/>
        <w:lang w:val="zh-CN" w:eastAsia="zh-CN" w:bidi="zh-CN"/>
      </w:rPr>
    </w:lvl>
    <w:lvl w:ilvl="8" w:tentative="0">
      <w:start w:val="0"/>
      <w:numFmt w:val="bullet"/>
      <w:lvlText w:val="•"/>
      <w:lvlJc w:val="left"/>
      <w:pPr>
        <w:ind w:left="8168" w:hanging="601"/>
      </w:pPr>
      <w:rPr>
        <w:rFonts w:hint="default"/>
        <w:lang w:val="zh-CN" w:eastAsia="zh-CN" w:bidi="zh-CN"/>
      </w:rPr>
    </w:lvl>
  </w:abstractNum>
  <w:abstractNum w:abstractNumId="2">
    <w:nsid w:val="C18E2EDB"/>
    <w:multiLevelType w:val="multilevel"/>
    <w:tmpl w:val="C18E2EDB"/>
    <w:lvl w:ilvl="0" w:tentative="0">
      <w:start w:val="1"/>
      <w:numFmt w:val="decimal"/>
      <w:lvlText w:val="%1"/>
      <w:lvlJc w:val="left"/>
      <w:pPr>
        <w:ind w:left="591" w:hanging="360"/>
        <w:jc w:val="left"/>
      </w:pPr>
      <w:rPr>
        <w:rFonts w:hint="default" w:ascii="黑体" w:hAnsi="黑体" w:eastAsia="黑体" w:cs="黑体"/>
        <w:w w:val="100"/>
        <w:sz w:val="24"/>
        <w:szCs w:val="24"/>
        <w:lang w:val="zh-CN" w:eastAsia="zh-CN" w:bidi="zh-CN"/>
      </w:rPr>
    </w:lvl>
    <w:lvl w:ilvl="1" w:tentative="0">
      <w:start w:val="1"/>
      <w:numFmt w:val="decimal"/>
      <w:lvlText w:val="%1.%2"/>
      <w:lvlJc w:val="left"/>
      <w:pPr>
        <w:ind w:left="831" w:hanging="60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071" w:hanging="840"/>
        <w:jc w:val="left"/>
      </w:pPr>
      <w:rPr>
        <w:rFonts w:hint="default" w:ascii="黑体" w:hAnsi="黑体" w:eastAsia="黑体" w:cs="黑体"/>
        <w:w w:val="100"/>
        <w:sz w:val="24"/>
        <w:szCs w:val="24"/>
        <w:lang w:val="zh-CN" w:eastAsia="zh-CN" w:bidi="zh-CN"/>
      </w:rPr>
    </w:lvl>
    <w:lvl w:ilvl="3" w:tentative="0">
      <w:start w:val="1"/>
      <w:numFmt w:val="decimal"/>
      <w:lvlText w:val="（%4）"/>
      <w:lvlJc w:val="left"/>
      <w:pPr>
        <w:ind w:left="1192" w:hanging="601"/>
        <w:jc w:val="left"/>
      </w:pPr>
      <w:rPr>
        <w:rFonts w:hint="default" w:ascii="宋体" w:hAnsi="宋体" w:eastAsia="宋体" w:cs="宋体"/>
        <w:spacing w:val="-60"/>
        <w:w w:val="100"/>
        <w:sz w:val="22"/>
        <w:szCs w:val="22"/>
        <w:lang w:val="zh-CN" w:eastAsia="zh-CN" w:bidi="zh-CN"/>
      </w:rPr>
    </w:lvl>
    <w:lvl w:ilvl="4" w:tentative="0">
      <w:start w:val="0"/>
      <w:numFmt w:val="bullet"/>
      <w:lvlText w:val="•"/>
      <w:lvlJc w:val="left"/>
      <w:pPr>
        <w:ind w:left="1200" w:hanging="601"/>
      </w:pPr>
      <w:rPr>
        <w:rFonts w:hint="default"/>
        <w:lang w:val="zh-CN" w:eastAsia="zh-CN" w:bidi="zh-CN"/>
      </w:rPr>
    </w:lvl>
    <w:lvl w:ilvl="5" w:tentative="0">
      <w:start w:val="0"/>
      <w:numFmt w:val="bullet"/>
      <w:lvlText w:val="•"/>
      <w:lvlJc w:val="left"/>
      <w:pPr>
        <w:ind w:left="2721" w:hanging="601"/>
      </w:pPr>
      <w:rPr>
        <w:rFonts w:hint="default"/>
        <w:lang w:val="zh-CN" w:eastAsia="zh-CN" w:bidi="zh-CN"/>
      </w:rPr>
    </w:lvl>
    <w:lvl w:ilvl="6" w:tentative="0">
      <w:start w:val="0"/>
      <w:numFmt w:val="bullet"/>
      <w:lvlText w:val="•"/>
      <w:lvlJc w:val="left"/>
      <w:pPr>
        <w:ind w:left="4242" w:hanging="601"/>
      </w:pPr>
      <w:rPr>
        <w:rFonts w:hint="default"/>
        <w:lang w:val="zh-CN" w:eastAsia="zh-CN" w:bidi="zh-CN"/>
      </w:rPr>
    </w:lvl>
    <w:lvl w:ilvl="7" w:tentative="0">
      <w:start w:val="0"/>
      <w:numFmt w:val="bullet"/>
      <w:lvlText w:val="•"/>
      <w:lvlJc w:val="left"/>
      <w:pPr>
        <w:ind w:left="5763" w:hanging="601"/>
      </w:pPr>
      <w:rPr>
        <w:rFonts w:hint="default"/>
        <w:lang w:val="zh-CN" w:eastAsia="zh-CN" w:bidi="zh-CN"/>
      </w:rPr>
    </w:lvl>
    <w:lvl w:ilvl="8" w:tentative="0">
      <w:start w:val="0"/>
      <w:numFmt w:val="bullet"/>
      <w:lvlText w:val="•"/>
      <w:lvlJc w:val="left"/>
      <w:pPr>
        <w:ind w:left="7284" w:hanging="601"/>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1192" w:hanging="601"/>
        <w:jc w:val="left"/>
      </w:pPr>
      <w:rPr>
        <w:rFonts w:hint="default" w:ascii="宋体" w:hAnsi="宋体" w:eastAsia="宋体" w:cs="宋体"/>
        <w:spacing w:val="-10"/>
        <w:w w:val="100"/>
        <w:sz w:val="22"/>
        <w:szCs w:val="22"/>
        <w:lang w:val="zh-CN" w:eastAsia="zh-CN" w:bidi="zh-CN"/>
      </w:rPr>
    </w:lvl>
    <w:lvl w:ilvl="1" w:tentative="0">
      <w:start w:val="1"/>
      <w:numFmt w:val="decimal"/>
      <w:lvlText w:val="（%2）"/>
      <w:lvlJc w:val="left"/>
      <w:pPr>
        <w:ind w:left="231" w:hanging="608"/>
        <w:jc w:val="left"/>
      </w:pPr>
      <w:rPr>
        <w:rFonts w:hint="default" w:ascii="宋体" w:hAnsi="宋体" w:eastAsia="宋体" w:cs="宋体"/>
        <w:spacing w:val="-60"/>
        <w:w w:val="100"/>
        <w:sz w:val="22"/>
        <w:szCs w:val="22"/>
        <w:lang w:val="zh-CN" w:eastAsia="zh-CN" w:bidi="zh-CN"/>
      </w:rPr>
    </w:lvl>
    <w:lvl w:ilvl="2" w:tentative="0">
      <w:start w:val="0"/>
      <w:numFmt w:val="bullet"/>
      <w:lvlText w:val="•"/>
      <w:lvlJc w:val="left"/>
      <w:pPr>
        <w:ind w:left="2214" w:hanging="608"/>
      </w:pPr>
      <w:rPr>
        <w:rFonts w:hint="default"/>
        <w:lang w:val="zh-CN" w:eastAsia="zh-CN" w:bidi="zh-CN"/>
      </w:rPr>
    </w:lvl>
    <w:lvl w:ilvl="3" w:tentative="0">
      <w:start w:val="0"/>
      <w:numFmt w:val="bullet"/>
      <w:lvlText w:val="•"/>
      <w:lvlJc w:val="left"/>
      <w:pPr>
        <w:ind w:left="3228" w:hanging="608"/>
      </w:pPr>
      <w:rPr>
        <w:rFonts w:hint="default"/>
        <w:lang w:val="zh-CN" w:eastAsia="zh-CN" w:bidi="zh-CN"/>
      </w:rPr>
    </w:lvl>
    <w:lvl w:ilvl="4" w:tentative="0">
      <w:start w:val="0"/>
      <w:numFmt w:val="bullet"/>
      <w:lvlText w:val="•"/>
      <w:lvlJc w:val="left"/>
      <w:pPr>
        <w:ind w:left="4242" w:hanging="608"/>
      </w:pPr>
      <w:rPr>
        <w:rFonts w:hint="default"/>
        <w:lang w:val="zh-CN" w:eastAsia="zh-CN" w:bidi="zh-CN"/>
      </w:rPr>
    </w:lvl>
    <w:lvl w:ilvl="5" w:tentative="0">
      <w:start w:val="0"/>
      <w:numFmt w:val="bullet"/>
      <w:lvlText w:val="•"/>
      <w:lvlJc w:val="left"/>
      <w:pPr>
        <w:ind w:left="5256" w:hanging="608"/>
      </w:pPr>
      <w:rPr>
        <w:rFonts w:hint="default"/>
        <w:lang w:val="zh-CN" w:eastAsia="zh-CN" w:bidi="zh-CN"/>
      </w:rPr>
    </w:lvl>
    <w:lvl w:ilvl="6" w:tentative="0">
      <w:start w:val="0"/>
      <w:numFmt w:val="bullet"/>
      <w:lvlText w:val="•"/>
      <w:lvlJc w:val="left"/>
      <w:pPr>
        <w:ind w:left="6270" w:hanging="608"/>
      </w:pPr>
      <w:rPr>
        <w:rFonts w:hint="default"/>
        <w:lang w:val="zh-CN" w:eastAsia="zh-CN" w:bidi="zh-CN"/>
      </w:rPr>
    </w:lvl>
    <w:lvl w:ilvl="7" w:tentative="0">
      <w:start w:val="0"/>
      <w:numFmt w:val="bullet"/>
      <w:lvlText w:val="•"/>
      <w:lvlJc w:val="left"/>
      <w:pPr>
        <w:ind w:left="7284" w:hanging="608"/>
      </w:pPr>
      <w:rPr>
        <w:rFonts w:hint="default"/>
        <w:lang w:val="zh-CN" w:eastAsia="zh-CN" w:bidi="zh-CN"/>
      </w:rPr>
    </w:lvl>
    <w:lvl w:ilvl="8" w:tentative="0">
      <w:start w:val="0"/>
      <w:numFmt w:val="bullet"/>
      <w:lvlText w:val="•"/>
      <w:lvlJc w:val="left"/>
      <w:pPr>
        <w:ind w:left="8298" w:hanging="608"/>
      </w:pPr>
      <w:rPr>
        <w:rFonts w:hint="default"/>
        <w:lang w:val="zh-CN" w:eastAsia="zh-CN" w:bidi="zh-CN"/>
      </w:rPr>
    </w:lvl>
  </w:abstractNum>
  <w:abstractNum w:abstractNumId="4">
    <w:nsid w:val="F9718D3C"/>
    <w:multiLevelType w:val="multilevel"/>
    <w:tmpl w:val="F9718D3C"/>
    <w:lvl w:ilvl="0" w:tentative="0">
      <w:start w:val="1"/>
      <w:numFmt w:val="decimal"/>
      <w:lvlText w:val="%1."/>
      <w:lvlJc w:val="left"/>
      <w:pPr>
        <w:ind w:left="625" w:hanging="360"/>
        <w:jc w:val="right"/>
      </w:pPr>
      <w:rPr>
        <w:rFonts w:hint="default" w:ascii="黑体" w:hAnsi="黑体" w:eastAsia="黑体" w:cs="黑体"/>
        <w:w w:val="100"/>
        <w:sz w:val="24"/>
        <w:szCs w:val="24"/>
        <w:lang w:val="zh-CN" w:eastAsia="zh-CN" w:bidi="zh-CN"/>
      </w:rPr>
    </w:lvl>
    <w:lvl w:ilvl="1" w:tentative="0">
      <w:start w:val="1"/>
      <w:numFmt w:val="decimal"/>
      <w:lvlText w:val="%1.%2"/>
      <w:lvlJc w:val="left"/>
      <w:pPr>
        <w:ind w:left="865" w:hanging="60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105" w:hanging="840"/>
        <w:jc w:val="left"/>
      </w:pPr>
      <w:rPr>
        <w:rFonts w:hint="default" w:ascii="黑体" w:hAnsi="黑体" w:eastAsia="黑体" w:cs="黑体"/>
        <w:w w:val="100"/>
        <w:sz w:val="24"/>
        <w:szCs w:val="24"/>
        <w:lang w:val="zh-CN" w:eastAsia="zh-CN" w:bidi="zh-CN"/>
      </w:rPr>
    </w:lvl>
    <w:lvl w:ilvl="3" w:tentative="0">
      <w:start w:val="1"/>
      <w:numFmt w:val="decimal"/>
      <w:lvlText w:val="（%4）"/>
      <w:lvlJc w:val="left"/>
      <w:pPr>
        <w:ind w:left="1346" w:hanging="601"/>
        <w:jc w:val="left"/>
      </w:pPr>
      <w:rPr>
        <w:rFonts w:hint="default" w:ascii="宋体" w:hAnsi="宋体" w:eastAsia="宋体" w:cs="宋体"/>
        <w:spacing w:val="-60"/>
        <w:w w:val="100"/>
        <w:sz w:val="22"/>
        <w:szCs w:val="22"/>
        <w:lang w:val="zh-CN" w:eastAsia="zh-CN" w:bidi="zh-CN"/>
      </w:rPr>
    </w:lvl>
    <w:lvl w:ilvl="4" w:tentative="0">
      <w:start w:val="0"/>
      <w:numFmt w:val="bullet"/>
      <w:lvlText w:val="•"/>
      <w:lvlJc w:val="left"/>
      <w:pPr>
        <w:ind w:left="1100" w:hanging="601"/>
      </w:pPr>
      <w:rPr>
        <w:rFonts w:hint="default"/>
        <w:lang w:val="zh-CN" w:eastAsia="zh-CN" w:bidi="zh-CN"/>
      </w:rPr>
    </w:lvl>
    <w:lvl w:ilvl="5" w:tentative="0">
      <w:start w:val="0"/>
      <w:numFmt w:val="bullet"/>
      <w:lvlText w:val="•"/>
      <w:lvlJc w:val="left"/>
      <w:pPr>
        <w:ind w:left="1340" w:hanging="601"/>
      </w:pPr>
      <w:rPr>
        <w:rFonts w:hint="default"/>
        <w:lang w:val="zh-CN" w:eastAsia="zh-CN" w:bidi="zh-CN"/>
      </w:rPr>
    </w:lvl>
    <w:lvl w:ilvl="6" w:tentative="0">
      <w:start w:val="0"/>
      <w:numFmt w:val="bullet"/>
      <w:lvlText w:val="•"/>
      <w:lvlJc w:val="left"/>
      <w:pPr>
        <w:ind w:left="3101" w:hanging="601"/>
      </w:pPr>
      <w:rPr>
        <w:rFonts w:hint="default"/>
        <w:lang w:val="zh-CN" w:eastAsia="zh-CN" w:bidi="zh-CN"/>
      </w:rPr>
    </w:lvl>
    <w:lvl w:ilvl="7" w:tentative="0">
      <w:start w:val="0"/>
      <w:numFmt w:val="bullet"/>
      <w:lvlText w:val="•"/>
      <w:lvlJc w:val="left"/>
      <w:pPr>
        <w:ind w:left="4862" w:hanging="601"/>
      </w:pPr>
      <w:rPr>
        <w:rFonts w:hint="default"/>
        <w:lang w:val="zh-CN" w:eastAsia="zh-CN" w:bidi="zh-CN"/>
      </w:rPr>
    </w:lvl>
    <w:lvl w:ilvl="8" w:tentative="0">
      <w:start w:val="0"/>
      <w:numFmt w:val="bullet"/>
      <w:lvlText w:val="•"/>
      <w:lvlJc w:val="left"/>
      <w:pPr>
        <w:ind w:left="6623" w:hanging="601"/>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591" w:hanging="360"/>
        <w:jc w:val="left"/>
      </w:pPr>
      <w:rPr>
        <w:rFonts w:hint="default" w:ascii="黑体" w:hAnsi="黑体" w:eastAsia="黑体" w:cs="黑体"/>
        <w:w w:val="100"/>
        <w:sz w:val="24"/>
        <w:szCs w:val="24"/>
        <w:lang w:val="zh-CN" w:eastAsia="zh-CN" w:bidi="zh-CN"/>
      </w:rPr>
    </w:lvl>
    <w:lvl w:ilvl="1" w:tentative="0">
      <w:start w:val="1"/>
      <w:numFmt w:val="decimal"/>
      <w:lvlText w:val="%1.%2"/>
      <w:lvlJc w:val="left"/>
      <w:pPr>
        <w:ind w:left="831" w:hanging="60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071" w:hanging="840"/>
        <w:jc w:val="left"/>
      </w:pPr>
      <w:rPr>
        <w:rFonts w:hint="default" w:ascii="黑体" w:hAnsi="黑体" w:eastAsia="黑体" w:cs="黑体"/>
        <w:w w:val="100"/>
        <w:sz w:val="24"/>
        <w:szCs w:val="24"/>
        <w:lang w:val="zh-CN" w:eastAsia="zh-CN" w:bidi="zh-CN"/>
      </w:rPr>
    </w:lvl>
    <w:lvl w:ilvl="3" w:tentative="0">
      <w:start w:val="1"/>
      <w:numFmt w:val="decimal"/>
      <w:lvlText w:val="（%4）"/>
      <w:lvlJc w:val="left"/>
      <w:pPr>
        <w:ind w:left="1192" w:hanging="601"/>
        <w:jc w:val="left"/>
      </w:pPr>
      <w:rPr>
        <w:rFonts w:hint="default" w:ascii="宋体" w:hAnsi="宋体" w:eastAsia="宋体" w:cs="宋体"/>
        <w:spacing w:val="-60"/>
        <w:w w:val="100"/>
        <w:sz w:val="22"/>
        <w:szCs w:val="22"/>
        <w:lang w:val="zh-CN" w:eastAsia="zh-CN" w:bidi="zh-CN"/>
      </w:rPr>
    </w:lvl>
    <w:lvl w:ilvl="4" w:tentative="0">
      <w:start w:val="0"/>
      <w:numFmt w:val="bullet"/>
      <w:lvlText w:val="•"/>
      <w:lvlJc w:val="left"/>
      <w:pPr>
        <w:ind w:left="1200" w:hanging="601"/>
      </w:pPr>
      <w:rPr>
        <w:rFonts w:hint="default"/>
        <w:lang w:val="zh-CN" w:eastAsia="zh-CN" w:bidi="zh-CN"/>
      </w:rPr>
    </w:lvl>
    <w:lvl w:ilvl="5" w:tentative="0">
      <w:start w:val="0"/>
      <w:numFmt w:val="bullet"/>
      <w:lvlText w:val="•"/>
      <w:lvlJc w:val="left"/>
      <w:pPr>
        <w:ind w:left="2721" w:hanging="601"/>
      </w:pPr>
      <w:rPr>
        <w:rFonts w:hint="default"/>
        <w:lang w:val="zh-CN" w:eastAsia="zh-CN" w:bidi="zh-CN"/>
      </w:rPr>
    </w:lvl>
    <w:lvl w:ilvl="6" w:tentative="0">
      <w:start w:val="0"/>
      <w:numFmt w:val="bullet"/>
      <w:lvlText w:val="•"/>
      <w:lvlJc w:val="left"/>
      <w:pPr>
        <w:ind w:left="4242" w:hanging="601"/>
      </w:pPr>
      <w:rPr>
        <w:rFonts w:hint="default"/>
        <w:lang w:val="zh-CN" w:eastAsia="zh-CN" w:bidi="zh-CN"/>
      </w:rPr>
    </w:lvl>
    <w:lvl w:ilvl="7" w:tentative="0">
      <w:start w:val="0"/>
      <w:numFmt w:val="bullet"/>
      <w:lvlText w:val="•"/>
      <w:lvlJc w:val="left"/>
      <w:pPr>
        <w:ind w:left="5763" w:hanging="601"/>
      </w:pPr>
      <w:rPr>
        <w:rFonts w:hint="default"/>
        <w:lang w:val="zh-CN" w:eastAsia="zh-CN" w:bidi="zh-CN"/>
      </w:rPr>
    </w:lvl>
    <w:lvl w:ilvl="8" w:tentative="0">
      <w:start w:val="0"/>
      <w:numFmt w:val="bullet"/>
      <w:lvlText w:val="•"/>
      <w:lvlJc w:val="left"/>
      <w:pPr>
        <w:ind w:left="7284" w:hanging="601"/>
      </w:pPr>
      <w:rPr>
        <w:rFonts w:hint="default"/>
        <w:lang w:val="zh-CN" w:eastAsia="zh-CN" w:bidi="zh-CN"/>
      </w:rPr>
    </w:lvl>
  </w:abstractNum>
  <w:abstractNum w:abstractNumId="6">
    <w:nsid w:val="35ECE9CB"/>
    <w:multiLevelType w:val="multilevel"/>
    <w:tmpl w:val="35ECE9CB"/>
    <w:lvl w:ilvl="0" w:tentative="0">
      <w:start w:val="1"/>
      <w:numFmt w:val="decimal"/>
      <w:lvlText w:val="（%1）"/>
      <w:lvlJc w:val="left"/>
      <w:pPr>
        <w:ind w:left="265"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248" w:hanging="601"/>
      </w:pPr>
      <w:rPr>
        <w:rFonts w:hint="default"/>
        <w:lang w:val="zh-CN" w:eastAsia="zh-CN" w:bidi="zh-CN"/>
      </w:rPr>
    </w:lvl>
    <w:lvl w:ilvl="2" w:tentative="0">
      <w:start w:val="0"/>
      <w:numFmt w:val="bullet"/>
      <w:lvlText w:val="•"/>
      <w:lvlJc w:val="left"/>
      <w:pPr>
        <w:ind w:left="2237" w:hanging="601"/>
      </w:pPr>
      <w:rPr>
        <w:rFonts w:hint="default"/>
        <w:lang w:val="zh-CN" w:eastAsia="zh-CN" w:bidi="zh-CN"/>
      </w:rPr>
    </w:lvl>
    <w:lvl w:ilvl="3" w:tentative="0">
      <w:start w:val="0"/>
      <w:numFmt w:val="bullet"/>
      <w:lvlText w:val="•"/>
      <w:lvlJc w:val="left"/>
      <w:pPr>
        <w:ind w:left="3225" w:hanging="601"/>
      </w:pPr>
      <w:rPr>
        <w:rFonts w:hint="default"/>
        <w:lang w:val="zh-CN" w:eastAsia="zh-CN" w:bidi="zh-CN"/>
      </w:rPr>
    </w:lvl>
    <w:lvl w:ilvl="4" w:tentative="0">
      <w:start w:val="0"/>
      <w:numFmt w:val="bullet"/>
      <w:lvlText w:val="•"/>
      <w:lvlJc w:val="left"/>
      <w:pPr>
        <w:ind w:left="4214" w:hanging="601"/>
      </w:pPr>
      <w:rPr>
        <w:rFonts w:hint="default"/>
        <w:lang w:val="zh-CN" w:eastAsia="zh-CN" w:bidi="zh-CN"/>
      </w:rPr>
    </w:lvl>
    <w:lvl w:ilvl="5" w:tentative="0">
      <w:start w:val="0"/>
      <w:numFmt w:val="bullet"/>
      <w:lvlText w:val="•"/>
      <w:lvlJc w:val="left"/>
      <w:pPr>
        <w:ind w:left="5203" w:hanging="601"/>
      </w:pPr>
      <w:rPr>
        <w:rFonts w:hint="default"/>
        <w:lang w:val="zh-CN" w:eastAsia="zh-CN" w:bidi="zh-CN"/>
      </w:rPr>
    </w:lvl>
    <w:lvl w:ilvl="6" w:tentative="0">
      <w:start w:val="0"/>
      <w:numFmt w:val="bullet"/>
      <w:lvlText w:val="•"/>
      <w:lvlJc w:val="left"/>
      <w:pPr>
        <w:ind w:left="6191" w:hanging="601"/>
      </w:pPr>
      <w:rPr>
        <w:rFonts w:hint="default"/>
        <w:lang w:val="zh-CN" w:eastAsia="zh-CN" w:bidi="zh-CN"/>
      </w:rPr>
    </w:lvl>
    <w:lvl w:ilvl="7" w:tentative="0">
      <w:start w:val="0"/>
      <w:numFmt w:val="bullet"/>
      <w:lvlText w:val="•"/>
      <w:lvlJc w:val="left"/>
      <w:pPr>
        <w:ind w:left="7180" w:hanging="601"/>
      </w:pPr>
      <w:rPr>
        <w:rFonts w:hint="default"/>
        <w:lang w:val="zh-CN" w:eastAsia="zh-CN" w:bidi="zh-CN"/>
      </w:rPr>
    </w:lvl>
    <w:lvl w:ilvl="8" w:tentative="0">
      <w:start w:val="0"/>
      <w:numFmt w:val="bullet"/>
      <w:lvlText w:val="•"/>
      <w:lvlJc w:val="left"/>
      <w:pPr>
        <w:ind w:left="8168" w:hanging="601"/>
      </w:pPr>
      <w:rPr>
        <w:rFonts w:hint="default"/>
        <w:lang w:val="zh-CN" w:eastAsia="zh-CN" w:bidi="zh-CN"/>
      </w:rPr>
    </w:lvl>
  </w:abstractNum>
  <w:abstractNum w:abstractNumId="7">
    <w:nsid w:val="4FA7FC34"/>
    <w:multiLevelType w:val="multilevel"/>
    <w:tmpl w:val="4FA7FC34"/>
    <w:lvl w:ilvl="0" w:tentative="0">
      <w:start w:val="1"/>
      <w:numFmt w:val="decimal"/>
      <w:lvlText w:val="（%1）"/>
      <w:lvlJc w:val="left"/>
      <w:pPr>
        <w:ind w:left="265"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248" w:hanging="601"/>
      </w:pPr>
      <w:rPr>
        <w:rFonts w:hint="default"/>
        <w:lang w:val="zh-CN" w:eastAsia="zh-CN" w:bidi="zh-CN"/>
      </w:rPr>
    </w:lvl>
    <w:lvl w:ilvl="2" w:tentative="0">
      <w:start w:val="0"/>
      <w:numFmt w:val="bullet"/>
      <w:lvlText w:val="•"/>
      <w:lvlJc w:val="left"/>
      <w:pPr>
        <w:ind w:left="2237" w:hanging="601"/>
      </w:pPr>
      <w:rPr>
        <w:rFonts w:hint="default"/>
        <w:lang w:val="zh-CN" w:eastAsia="zh-CN" w:bidi="zh-CN"/>
      </w:rPr>
    </w:lvl>
    <w:lvl w:ilvl="3" w:tentative="0">
      <w:start w:val="0"/>
      <w:numFmt w:val="bullet"/>
      <w:lvlText w:val="•"/>
      <w:lvlJc w:val="left"/>
      <w:pPr>
        <w:ind w:left="3225" w:hanging="601"/>
      </w:pPr>
      <w:rPr>
        <w:rFonts w:hint="default"/>
        <w:lang w:val="zh-CN" w:eastAsia="zh-CN" w:bidi="zh-CN"/>
      </w:rPr>
    </w:lvl>
    <w:lvl w:ilvl="4" w:tentative="0">
      <w:start w:val="0"/>
      <w:numFmt w:val="bullet"/>
      <w:lvlText w:val="•"/>
      <w:lvlJc w:val="left"/>
      <w:pPr>
        <w:ind w:left="4214" w:hanging="601"/>
      </w:pPr>
      <w:rPr>
        <w:rFonts w:hint="default"/>
        <w:lang w:val="zh-CN" w:eastAsia="zh-CN" w:bidi="zh-CN"/>
      </w:rPr>
    </w:lvl>
    <w:lvl w:ilvl="5" w:tentative="0">
      <w:start w:val="0"/>
      <w:numFmt w:val="bullet"/>
      <w:lvlText w:val="•"/>
      <w:lvlJc w:val="left"/>
      <w:pPr>
        <w:ind w:left="5203" w:hanging="601"/>
      </w:pPr>
      <w:rPr>
        <w:rFonts w:hint="default"/>
        <w:lang w:val="zh-CN" w:eastAsia="zh-CN" w:bidi="zh-CN"/>
      </w:rPr>
    </w:lvl>
    <w:lvl w:ilvl="6" w:tentative="0">
      <w:start w:val="0"/>
      <w:numFmt w:val="bullet"/>
      <w:lvlText w:val="•"/>
      <w:lvlJc w:val="left"/>
      <w:pPr>
        <w:ind w:left="6191" w:hanging="601"/>
      </w:pPr>
      <w:rPr>
        <w:rFonts w:hint="default"/>
        <w:lang w:val="zh-CN" w:eastAsia="zh-CN" w:bidi="zh-CN"/>
      </w:rPr>
    </w:lvl>
    <w:lvl w:ilvl="7" w:tentative="0">
      <w:start w:val="0"/>
      <w:numFmt w:val="bullet"/>
      <w:lvlText w:val="•"/>
      <w:lvlJc w:val="left"/>
      <w:pPr>
        <w:ind w:left="7180" w:hanging="601"/>
      </w:pPr>
      <w:rPr>
        <w:rFonts w:hint="default"/>
        <w:lang w:val="zh-CN" w:eastAsia="zh-CN" w:bidi="zh-CN"/>
      </w:rPr>
    </w:lvl>
    <w:lvl w:ilvl="8" w:tentative="0">
      <w:start w:val="0"/>
      <w:numFmt w:val="bullet"/>
      <w:lvlText w:val="•"/>
      <w:lvlJc w:val="left"/>
      <w:pPr>
        <w:ind w:left="8168" w:hanging="601"/>
      </w:pPr>
      <w:rPr>
        <w:rFonts w:hint="default"/>
        <w:lang w:val="zh-CN" w:eastAsia="zh-CN" w:bidi="zh-CN"/>
      </w:r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917"/>
    <w:rsid w:val="062318DB"/>
    <w:rsid w:val="07AA67A0"/>
    <w:rsid w:val="11387B8D"/>
    <w:rsid w:val="12DD00D1"/>
    <w:rsid w:val="15ED6717"/>
    <w:rsid w:val="25971892"/>
    <w:rsid w:val="29545289"/>
    <w:rsid w:val="41F100EC"/>
    <w:rsid w:val="455A542C"/>
    <w:rsid w:val="470677AA"/>
    <w:rsid w:val="48914A7C"/>
    <w:rsid w:val="55135F50"/>
    <w:rsid w:val="56103DB6"/>
    <w:rsid w:val="59B22067"/>
    <w:rsid w:val="5E091E19"/>
    <w:rsid w:val="5E110E1D"/>
    <w:rsid w:val="6225493E"/>
    <w:rsid w:val="6DDD2045"/>
    <w:rsid w:val="6FF31060"/>
    <w:rsid w:val="70277FAD"/>
    <w:rsid w:val="760B69DD"/>
    <w:rsid w:val="7D157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spacing w:before="21"/>
      <w:ind w:right="425"/>
      <w:jc w:val="center"/>
      <w:outlineLvl w:val="1"/>
    </w:pPr>
    <w:rPr>
      <w:rFonts w:ascii="黑体" w:hAnsi="黑体" w:eastAsia="黑体" w:cs="黑体"/>
      <w:sz w:val="36"/>
      <w:szCs w:val="36"/>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1"/>
    <w:pPr>
      <w:spacing w:before="158"/>
      <w:ind w:left="1312" w:hanging="602"/>
    </w:pPr>
    <w:rPr>
      <w:rFonts w:ascii="宋体" w:hAnsi="宋体" w:eastAsia="宋体" w:cs="宋体"/>
      <w:lang w:val="zh-CN" w:eastAsia="zh-CN" w:bidi="zh-CN"/>
    </w:rPr>
  </w:style>
  <w:style w:type="character" w:customStyle="1" w:styleId="8">
    <w:name w:val="apple-converted-spac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2020-11-03T01:29:00Z</dcterms:created>
  <dc:creator>Administrator</dc:creator>
  <cp:lastModifiedBy>Administrator</cp:lastModifiedBy>
  <cp:lastPrinted>2020-12-25T06:32:00Z</cp:lastPrinted>
  <dcterms:modified xsi:type="dcterms:W3CDTF">2021-05-08T13:34:50Z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33FB958028FE4ABD9A4F29E18E0A056F</vt:lpwstr>
  </property>
</Properties>
</file>