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/>
        <w:rPr>
          <w:rFonts w:eastAsia="黑体"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附件1</w:t>
      </w:r>
    </w:p>
    <w:p>
      <w:pPr>
        <w:spacing w:line="600" w:lineRule="exact"/>
        <w:ind w:firstLine="0"/>
        <w:jc w:val="left"/>
        <w:rPr>
          <w:b/>
          <w:sz w:val="36"/>
          <w:szCs w:val="36"/>
        </w:rPr>
      </w:pPr>
    </w:p>
    <w:p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中华人民共和国第一届职业技能大赛</w:t>
      </w:r>
    </w:p>
    <w:p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四川省选拔赛暨第四届“四川工匠杯”职业技能大赛组委会名单</w:t>
      </w:r>
    </w:p>
    <w:p>
      <w:pPr>
        <w:adjustRightInd w:val="0"/>
        <w:snapToGrid w:val="0"/>
        <w:spacing w:line="600" w:lineRule="exact"/>
        <w:ind w:firstLine="600" w:firstLineChars="200"/>
        <w:rPr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 xml:space="preserve">一、主  任： </w:t>
      </w:r>
    </w:p>
    <w:p>
      <w:pPr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王  勇   人力资源社会保障厅党组成员、副厅长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二、副主任：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雷  劲   人力资源社会保障厅职业能力建设处处长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李  桢   省职业技能鉴定指导中心主任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三、委  员：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刘  云   人力资源社会保障厅职业能力建设处副处长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尹  晓   省职业技能鉴定指导中心副主任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朱敏慧   人力资源社会保障厅宣传中心主任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王永会   成都市人力资源和社会保障局副局长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t>徐晓彬   德阳市人力资源</w:t>
      </w:r>
      <w:r>
        <w:rPr>
          <w:szCs w:val="32"/>
        </w:rPr>
        <w:t>和</w:t>
      </w:r>
      <w:r>
        <w:t>社会保障局副局长</w:t>
      </w:r>
      <w:r>
        <w:rPr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吴培华   绵阳市人力资源和社会保障局副局长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四、组委会办公室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b/>
          <w:szCs w:val="32"/>
        </w:rPr>
        <w:t>主  任</w:t>
      </w:r>
      <w:r>
        <w:rPr>
          <w:szCs w:val="32"/>
        </w:rPr>
        <w:t>：尹  晓（兼）</w:t>
      </w:r>
    </w:p>
    <w:p>
      <w:pPr>
        <w:adjustRightInd w:val="0"/>
        <w:snapToGrid w:val="0"/>
        <w:spacing w:line="600" w:lineRule="exact"/>
        <w:ind w:firstLine="640" w:firstLineChars="200"/>
        <w:rPr>
          <w:b/>
          <w:szCs w:val="32"/>
        </w:rPr>
      </w:pPr>
      <w:r>
        <w:rPr>
          <w:b/>
          <w:szCs w:val="32"/>
        </w:rPr>
        <w:t>成  员：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王  敏  人力资源社会保障厅职业能力建设处四级调研员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何永红  省职业技能鉴定指导中心竞赛部部长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杨  建  成都市人力资源和社会保障局职业能力建设处处长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余  勇  成都市职业技能鉴定指导中心主任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曾文力  德阳市人力资源和社会保障局职业能力建设科科长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安   川  德阳市职业技能鉴定指导中心主任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张   涛  绵阳市人力资源和社会保障局职业能力建设科科长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  <w:sectPr>
          <w:footerReference r:id="rId7" w:type="first"/>
          <w:footerReference r:id="rId5" w:type="default"/>
          <w:footerReference r:id="rId6" w:type="even"/>
          <w:pgSz w:w="11907" w:h="16840"/>
          <w:pgMar w:top="1928" w:right="1418" w:bottom="1474" w:left="1418" w:header="851" w:footer="992" w:gutter="0"/>
          <w:cols w:space="720" w:num="1"/>
          <w:titlePg/>
          <w:docGrid w:type="linesAndChars" w:linePitch="582" w:charSpace="0"/>
        </w:sectPr>
      </w:pPr>
      <w:r>
        <w:rPr>
          <w:szCs w:val="32"/>
        </w:rPr>
        <w:t>卓   进  绵阳市人力资源服务中心副主任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27"/>
    <w:rsid w:val="007B3AE8"/>
    <w:rsid w:val="008026DC"/>
    <w:rsid w:val="008C4452"/>
    <w:rsid w:val="00A32BDD"/>
    <w:rsid w:val="00AC0619"/>
    <w:rsid w:val="00F87A27"/>
    <w:rsid w:val="427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5">
    <w:name w:val="页脚 Char1"/>
    <w:link w:val="2"/>
    <w:uiPriority w:val="99"/>
    <w:rPr>
      <w:rFonts w:eastAsia="仿宋_GB2312"/>
      <w:sz w:val="18"/>
    </w:rPr>
  </w:style>
  <w:style w:type="character" w:customStyle="1" w:styleId="6">
    <w:name w:val="页脚 Char"/>
    <w:basedOn w:val="4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77</Words>
  <Characters>445</Characters>
  <Lines>3</Lines>
  <Paragraphs>1</Paragraphs>
  <TotalTime>4</TotalTime>
  <ScaleCrop>false</ScaleCrop>
  <LinksUpToDate>false</LinksUpToDate>
  <CharactersWithSpaces>521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2020-07-02T08:00:00Z</dcterms:created>
  <dc:creator>admin</dc:creator>
  <cp:lastModifiedBy>镜天</cp:lastModifiedBy>
  <dcterms:modified xsi:type="dcterms:W3CDTF">2021-04-21T06:45:04Z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AE4499FEA5E74BB588DD1003E8CD1BDA</vt:lpwstr>
  </property>
</Properties>
</file>